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8EE" w:rsidRPr="005F3906" w:rsidRDefault="008B08EE" w:rsidP="008B08EE">
      <w:pPr>
        <w:spacing w:after="0" w:line="360" w:lineRule="auto"/>
        <w:jc w:val="center"/>
        <w:rPr>
          <w:rFonts w:cs="Times New Roman"/>
          <w:sz w:val="32"/>
          <w:szCs w:val="32"/>
        </w:rPr>
      </w:pPr>
      <w:r w:rsidRPr="005F3906">
        <w:rPr>
          <w:rFonts w:cs="Times New Roman"/>
          <w:sz w:val="32"/>
          <w:szCs w:val="32"/>
        </w:rPr>
        <w:t>Supplemental Information</w:t>
      </w:r>
    </w:p>
    <w:p w:rsidR="008B08EE" w:rsidRDefault="008B08EE" w:rsidP="008B08EE">
      <w:pPr>
        <w:spacing w:after="0" w:line="360" w:lineRule="auto"/>
        <w:jc w:val="both"/>
        <w:rPr>
          <w:rFonts w:cs="Times New Roman"/>
          <w:szCs w:val="24"/>
        </w:rPr>
      </w:pPr>
    </w:p>
    <w:p w:rsidR="008B08EE" w:rsidRPr="00B158A4" w:rsidRDefault="008B08EE" w:rsidP="008B08EE">
      <w:pPr>
        <w:spacing w:after="480" w:line="240" w:lineRule="auto"/>
        <w:jc w:val="center"/>
        <w:rPr>
          <w:rFonts w:cs="Times New Roman"/>
          <w:b/>
          <w:szCs w:val="24"/>
        </w:rPr>
      </w:pPr>
      <w:r>
        <w:rPr>
          <w:rFonts w:cs="Times New Roman"/>
          <w:b/>
          <w:szCs w:val="24"/>
        </w:rPr>
        <w:t>Low Frequency (&lt;500 cm</w:t>
      </w:r>
      <w:r w:rsidRPr="00E63553">
        <w:rPr>
          <w:rFonts w:cs="Times New Roman"/>
          <w:b/>
          <w:szCs w:val="24"/>
          <w:vertAlign w:val="superscript"/>
        </w:rPr>
        <w:t>-1</w:t>
      </w:r>
      <w:r>
        <w:rPr>
          <w:rFonts w:cs="Times New Roman"/>
          <w:b/>
          <w:szCs w:val="24"/>
        </w:rPr>
        <w:t>) Contribution to Greenhouse Gas Radiative Efficiency</w:t>
      </w:r>
    </w:p>
    <w:p w:rsidR="008B08EE" w:rsidRPr="00184C5F" w:rsidRDefault="008B08EE" w:rsidP="008B08EE">
      <w:pPr>
        <w:spacing w:after="480"/>
        <w:jc w:val="center"/>
      </w:pPr>
      <w:r>
        <w:t xml:space="preserve">Daniel </w:t>
      </w:r>
      <w:r w:rsidRPr="00184C5F">
        <w:t>Van Hoomissen,</w:t>
      </w:r>
      <w:r w:rsidRPr="00184C5F">
        <w:rPr>
          <w:vertAlign w:val="superscript"/>
        </w:rPr>
        <w:t>1,2</w:t>
      </w:r>
      <w:r w:rsidRPr="00184C5F">
        <w:t xml:space="preserve"> </w:t>
      </w:r>
      <w:proofErr w:type="spellStart"/>
      <w:r w:rsidRPr="00184C5F">
        <w:rPr>
          <w:lang w:val="pt-BR"/>
        </w:rPr>
        <w:t>Vassileios</w:t>
      </w:r>
      <w:proofErr w:type="spellEnd"/>
      <w:r w:rsidRPr="00184C5F">
        <w:rPr>
          <w:lang w:val="pt-BR"/>
        </w:rPr>
        <w:t xml:space="preserve"> C. </w:t>
      </w:r>
      <w:proofErr w:type="spellStart"/>
      <w:r w:rsidRPr="00184C5F">
        <w:rPr>
          <w:lang w:val="pt-BR"/>
        </w:rPr>
        <w:t>Papadimitriou</w:t>
      </w:r>
      <w:proofErr w:type="spellEnd"/>
      <w:r w:rsidRPr="00184C5F">
        <w:t>,</w:t>
      </w:r>
      <w:r w:rsidRPr="00184C5F">
        <w:rPr>
          <w:vertAlign w:val="superscript"/>
        </w:rPr>
        <w:t>1,2,3</w:t>
      </w:r>
      <w:r w:rsidRPr="00184C5F">
        <w:t xml:space="preserve"> and James B. Burkholder</w:t>
      </w:r>
      <w:r w:rsidRPr="00184C5F">
        <w:rPr>
          <w:vertAlign w:val="superscript"/>
        </w:rPr>
        <w:t>1 *</w:t>
      </w:r>
    </w:p>
    <w:p w:rsidR="008B08EE" w:rsidRPr="00184C5F" w:rsidRDefault="008B08EE" w:rsidP="008B08EE">
      <w:pPr>
        <w:spacing w:after="0" w:line="240" w:lineRule="auto"/>
        <w:ind w:left="288" w:hanging="288"/>
        <w:rPr>
          <w:rFonts w:cs="Times New Roman"/>
          <w:b/>
          <w:szCs w:val="24"/>
        </w:rPr>
      </w:pPr>
      <w:proofErr w:type="gramStart"/>
      <w:r w:rsidRPr="00184C5F">
        <w:rPr>
          <w:rFonts w:cs="Times New Roman"/>
          <w:szCs w:val="24"/>
          <w:vertAlign w:val="superscript"/>
        </w:rPr>
        <w:t>1</w:t>
      </w:r>
      <w:r w:rsidRPr="00184C5F">
        <w:rPr>
          <w:rFonts w:cs="Times New Roman"/>
          <w:szCs w:val="24"/>
        </w:rPr>
        <w:t xml:space="preserve">  Chemical</w:t>
      </w:r>
      <w:proofErr w:type="gramEnd"/>
      <w:r w:rsidRPr="00184C5F">
        <w:rPr>
          <w:rFonts w:cs="Times New Roman"/>
          <w:szCs w:val="24"/>
        </w:rPr>
        <w:t xml:space="preserve"> Sciences Laboratory, National Oceanic and Atmospheric Administration (NOAA), Boulder, Colorado, USA 80305-3327</w:t>
      </w:r>
    </w:p>
    <w:p w:rsidR="008B08EE" w:rsidRPr="00184C5F" w:rsidRDefault="008B08EE" w:rsidP="008B08EE">
      <w:pPr>
        <w:spacing w:after="0" w:line="240" w:lineRule="auto"/>
        <w:ind w:left="288" w:hanging="288"/>
        <w:rPr>
          <w:rFonts w:cs="Times New Roman"/>
          <w:szCs w:val="24"/>
        </w:rPr>
      </w:pPr>
      <w:proofErr w:type="gramStart"/>
      <w:r w:rsidRPr="00184C5F">
        <w:rPr>
          <w:rFonts w:cs="Times New Roman"/>
          <w:szCs w:val="24"/>
          <w:vertAlign w:val="superscript"/>
        </w:rPr>
        <w:t>2</w:t>
      </w:r>
      <w:r w:rsidRPr="00184C5F">
        <w:rPr>
          <w:rFonts w:cs="Times New Roman"/>
          <w:szCs w:val="24"/>
        </w:rPr>
        <w:t xml:space="preserve">  Cooperative</w:t>
      </w:r>
      <w:proofErr w:type="gramEnd"/>
      <w:r w:rsidRPr="00184C5F">
        <w:rPr>
          <w:rFonts w:cs="Times New Roman"/>
          <w:szCs w:val="24"/>
        </w:rPr>
        <w:t xml:space="preserve"> Institute for Research in Environmental Sciences, University of Colorado, Boulder, Colorado, USA 80309</w:t>
      </w:r>
    </w:p>
    <w:p w:rsidR="008B08EE" w:rsidRDefault="008B08EE" w:rsidP="008B08EE">
      <w:pPr>
        <w:spacing w:after="0" w:line="240" w:lineRule="auto"/>
        <w:ind w:left="288" w:hanging="288"/>
        <w:rPr>
          <w:rFonts w:cs="Times New Roman"/>
          <w:szCs w:val="24"/>
        </w:rPr>
      </w:pPr>
      <w:proofErr w:type="gramStart"/>
      <w:r w:rsidRPr="00184C5F">
        <w:rPr>
          <w:rFonts w:cs="Times New Roman"/>
          <w:szCs w:val="24"/>
          <w:vertAlign w:val="superscript"/>
        </w:rPr>
        <w:t>3</w:t>
      </w:r>
      <w:r w:rsidRPr="00184C5F">
        <w:rPr>
          <w:rFonts w:cs="Times New Roman"/>
          <w:szCs w:val="24"/>
        </w:rPr>
        <w:t xml:space="preserve">  Laboratory</w:t>
      </w:r>
      <w:proofErr w:type="gramEnd"/>
      <w:r w:rsidRPr="00184C5F">
        <w:rPr>
          <w:rFonts w:cs="Times New Roman"/>
          <w:szCs w:val="24"/>
        </w:rPr>
        <w:t xml:space="preserve"> of Photochemistry and Chemical Kinetics, Department of Chemistry, University of Crete, </w:t>
      </w:r>
      <w:proofErr w:type="spellStart"/>
      <w:r w:rsidRPr="00184C5F">
        <w:rPr>
          <w:rFonts w:cs="Times New Roman"/>
          <w:szCs w:val="24"/>
        </w:rPr>
        <w:t>Vassilika</w:t>
      </w:r>
      <w:proofErr w:type="spellEnd"/>
      <w:r w:rsidRPr="00184C5F">
        <w:rPr>
          <w:rFonts w:cs="Times New Roman"/>
          <w:szCs w:val="24"/>
        </w:rPr>
        <w:t xml:space="preserve"> </w:t>
      </w:r>
      <w:proofErr w:type="spellStart"/>
      <w:r w:rsidRPr="00184C5F">
        <w:rPr>
          <w:rFonts w:cs="Times New Roman"/>
          <w:szCs w:val="24"/>
        </w:rPr>
        <w:t>Vouton</w:t>
      </w:r>
      <w:proofErr w:type="spellEnd"/>
      <w:r w:rsidRPr="00184C5F">
        <w:rPr>
          <w:rFonts w:cs="Times New Roman"/>
          <w:szCs w:val="24"/>
        </w:rPr>
        <w:t>, 70013, Heraklion, Crete, Greece</w:t>
      </w:r>
    </w:p>
    <w:p w:rsidR="008B08EE" w:rsidRDefault="008B08EE" w:rsidP="008B08EE">
      <w:pPr>
        <w:spacing w:after="0" w:line="240" w:lineRule="auto"/>
        <w:ind w:left="288" w:hanging="288"/>
        <w:rPr>
          <w:rFonts w:cs="Times New Roman"/>
          <w:szCs w:val="24"/>
        </w:rPr>
      </w:pPr>
    </w:p>
    <w:p w:rsidR="008B08EE" w:rsidRDefault="008B08EE" w:rsidP="008B08EE">
      <w:pPr>
        <w:spacing w:after="0" w:line="240" w:lineRule="auto"/>
        <w:ind w:left="288" w:hanging="288"/>
        <w:rPr>
          <w:rFonts w:cs="Times New Roman"/>
          <w:szCs w:val="24"/>
        </w:rPr>
      </w:pPr>
    </w:p>
    <w:p w:rsidR="008B08EE" w:rsidRDefault="008B08EE" w:rsidP="008B08EE">
      <w:pPr>
        <w:spacing w:after="0" w:line="240" w:lineRule="auto"/>
        <w:ind w:left="288" w:hanging="288"/>
        <w:rPr>
          <w:rFonts w:cs="Times New Roman"/>
          <w:szCs w:val="24"/>
        </w:rPr>
      </w:pPr>
    </w:p>
    <w:p w:rsidR="008B08EE" w:rsidRDefault="008B08EE" w:rsidP="008B08EE">
      <w:pPr>
        <w:spacing w:after="0" w:line="240" w:lineRule="auto"/>
        <w:ind w:left="288" w:hanging="288"/>
        <w:rPr>
          <w:rFonts w:cs="Times New Roman"/>
          <w:szCs w:val="24"/>
        </w:rPr>
      </w:pPr>
    </w:p>
    <w:p w:rsidR="008B08EE" w:rsidRDefault="008B08EE" w:rsidP="008B08EE">
      <w:pPr>
        <w:spacing w:after="0" w:line="240" w:lineRule="auto"/>
        <w:ind w:left="288" w:hanging="288"/>
        <w:rPr>
          <w:rFonts w:cs="Times New Roman"/>
          <w:szCs w:val="24"/>
        </w:rPr>
      </w:pPr>
    </w:p>
    <w:p w:rsidR="008B08EE" w:rsidRPr="00184C5F" w:rsidRDefault="008B08EE" w:rsidP="008B08EE">
      <w:pPr>
        <w:spacing w:after="0" w:line="240" w:lineRule="auto"/>
        <w:ind w:left="288" w:hanging="288"/>
        <w:rPr>
          <w:rFonts w:cs="Times New Roman"/>
          <w:szCs w:val="24"/>
        </w:rPr>
      </w:pPr>
    </w:p>
    <w:p w:rsidR="008B08EE" w:rsidRPr="00184C5F" w:rsidRDefault="008B08EE" w:rsidP="008B08EE">
      <w:pPr>
        <w:autoSpaceDE w:val="0"/>
        <w:autoSpaceDN w:val="0"/>
        <w:adjustRightInd w:val="0"/>
        <w:spacing w:after="0" w:line="240" w:lineRule="auto"/>
        <w:rPr>
          <w:rFonts w:cs="Times New Roman"/>
          <w:b/>
          <w:color w:val="000000"/>
          <w:szCs w:val="24"/>
        </w:rPr>
      </w:pPr>
      <w:r w:rsidRPr="00184C5F">
        <w:rPr>
          <w:rFonts w:cs="Times New Roman"/>
          <w:b/>
          <w:color w:val="000000"/>
          <w:szCs w:val="24"/>
        </w:rPr>
        <w:t>Correspondence</w:t>
      </w:r>
    </w:p>
    <w:p w:rsidR="008B08EE" w:rsidRPr="00B158A4" w:rsidRDefault="008B08EE" w:rsidP="008B08EE">
      <w:pPr>
        <w:autoSpaceDE w:val="0"/>
        <w:autoSpaceDN w:val="0"/>
        <w:adjustRightInd w:val="0"/>
        <w:spacing w:after="0" w:line="240" w:lineRule="auto"/>
        <w:rPr>
          <w:rFonts w:cs="Times New Roman"/>
          <w:szCs w:val="24"/>
        </w:rPr>
      </w:pPr>
      <w:r w:rsidRPr="00B158A4">
        <w:rPr>
          <w:rFonts w:cs="Times New Roman"/>
          <w:szCs w:val="24"/>
        </w:rPr>
        <w:t>James B. Burkholder</w:t>
      </w:r>
    </w:p>
    <w:p w:rsidR="008B08EE" w:rsidRPr="00B158A4" w:rsidRDefault="008B08EE" w:rsidP="008B08EE">
      <w:pPr>
        <w:autoSpaceDE w:val="0"/>
        <w:autoSpaceDN w:val="0"/>
        <w:adjustRightInd w:val="0"/>
        <w:spacing w:after="0" w:line="240" w:lineRule="auto"/>
        <w:rPr>
          <w:rFonts w:cs="Times New Roman"/>
          <w:szCs w:val="24"/>
        </w:rPr>
      </w:pPr>
      <w:r w:rsidRPr="00B158A4">
        <w:rPr>
          <w:rFonts w:cs="Times New Roman"/>
          <w:szCs w:val="24"/>
        </w:rPr>
        <w:t>Chemical Sciences Laboratory,</w:t>
      </w:r>
    </w:p>
    <w:p w:rsidR="008B08EE" w:rsidRPr="00B158A4" w:rsidRDefault="008B08EE" w:rsidP="008B08EE">
      <w:pPr>
        <w:autoSpaceDE w:val="0"/>
        <w:autoSpaceDN w:val="0"/>
        <w:adjustRightInd w:val="0"/>
        <w:spacing w:after="0" w:line="240" w:lineRule="auto"/>
        <w:rPr>
          <w:rFonts w:cs="Times New Roman"/>
          <w:szCs w:val="24"/>
        </w:rPr>
      </w:pPr>
      <w:r w:rsidRPr="00B158A4">
        <w:rPr>
          <w:rFonts w:cs="Times New Roman"/>
          <w:szCs w:val="24"/>
        </w:rPr>
        <w:t>National Oceanic and Atmospheric Administration,</w:t>
      </w:r>
    </w:p>
    <w:p w:rsidR="008B08EE" w:rsidRPr="00B158A4" w:rsidRDefault="008B08EE" w:rsidP="008B08EE">
      <w:pPr>
        <w:autoSpaceDE w:val="0"/>
        <w:autoSpaceDN w:val="0"/>
        <w:adjustRightInd w:val="0"/>
        <w:spacing w:after="0" w:line="240" w:lineRule="auto"/>
        <w:rPr>
          <w:rFonts w:cs="Times New Roman"/>
          <w:szCs w:val="24"/>
        </w:rPr>
      </w:pPr>
      <w:r w:rsidRPr="00B158A4">
        <w:rPr>
          <w:rFonts w:cs="Times New Roman"/>
          <w:szCs w:val="24"/>
        </w:rPr>
        <w:t>325 Broadway, Boulder, CO 80305-3327.</w:t>
      </w:r>
    </w:p>
    <w:p w:rsidR="008B08EE" w:rsidRPr="00B158A4" w:rsidRDefault="008B08EE" w:rsidP="008B08EE">
      <w:pPr>
        <w:spacing w:after="0" w:line="240" w:lineRule="auto"/>
        <w:rPr>
          <w:rStyle w:val="ListParagraphChar"/>
          <w:rFonts w:cs="Times New Roman"/>
          <w:szCs w:val="24"/>
        </w:rPr>
      </w:pPr>
      <w:r w:rsidRPr="00B158A4">
        <w:rPr>
          <w:rFonts w:cs="Times New Roman"/>
          <w:szCs w:val="24"/>
        </w:rPr>
        <w:t xml:space="preserve">ORCID: </w:t>
      </w:r>
      <w:hyperlink r:id="rId7" w:tgtFrame="_blank" w:history="1">
        <w:r w:rsidRPr="00B158A4">
          <w:rPr>
            <w:rStyle w:val="ListParagraphChar"/>
            <w:rFonts w:cs="Times New Roman"/>
            <w:szCs w:val="24"/>
          </w:rPr>
          <w:t>0000-0001-9532-6246</w:t>
        </w:r>
      </w:hyperlink>
    </w:p>
    <w:p w:rsidR="008B08EE" w:rsidRPr="00B158A4" w:rsidRDefault="008B08EE" w:rsidP="008B08EE">
      <w:pPr>
        <w:spacing w:after="0" w:line="240" w:lineRule="auto"/>
        <w:rPr>
          <w:rStyle w:val="ListParagraphChar"/>
          <w:rFonts w:cs="Times New Roman"/>
          <w:szCs w:val="24"/>
        </w:rPr>
      </w:pPr>
      <w:r w:rsidRPr="00B158A4">
        <w:rPr>
          <w:rStyle w:val="ListParagraphChar"/>
          <w:rFonts w:cs="Times New Roman"/>
          <w:szCs w:val="24"/>
        </w:rPr>
        <w:t>Phone: 303-351-2739</w:t>
      </w:r>
    </w:p>
    <w:p w:rsidR="008B08EE" w:rsidRPr="00B158A4" w:rsidRDefault="008B08EE" w:rsidP="008B08EE">
      <w:pPr>
        <w:autoSpaceDE w:val="0"/>
        <w:autoSpaceDN w:val="0"/>
        <w:adjustRightInd w:val="0"/>
        <w:spacing w:after="0" w:line="240" w:lineRule="auto"/>
        <w:rPr>
          <w:rStyle w:val="ListParagraphChar"/>
          <w:rFonts w:cs="Times New Roman"/>
          <w:color w:val="000000"/>
          <w:szCs w:val="24"/>
        </w:rPr>
      </w:pPr>
      <w:r w:rsidRPr="00B158A4">
        <w:rPr>
          <w:rFonts w:cs="Times New Roman"/>
          <w:szCs w:val="24"/>
        </w:rPr>
        <w:t>Email: James.B.Burkholder@noaa.gov</w:t>
      </w:r>
    </w:p>
    <w:p w:rsidR="008B08EE" w:rsidRPr="00B158A4" w:rsidRDefault="008B08EE" w:rsidP="008B08EE">
      <w:pPr>
        <w:spacing w:after="0"/>
        <w:rPr>
          <w:rFonts w:cs="Times New Roman"/>
          <w:szCs w:val="24"/>
        </w:rPr>
      </w:pPr>
      <w:r w:rsidRPr="00B158A4">
        <w:rPr>
          <w:rFonts w:cs="Times New Roman"/>
          <w:szCs w:val="24"/>
        </w:rPr>
        <w:br w:type="page"/>
      </w:r>
    </w:p>
    <w:p w:rsidR="008B08EE" w:rsidRDefault="008B08EE" w:rsidP="008B08EE">
      <w:pPr>
        <w:spacing w:after="0" w:line="360" w:lineRule="auto"/>
        <w:jc w:val="both"/>
        <w:rPr>
          <w:rFonts w:cs="Times New Roman"/>
          <w:szCs w:val="24"/>
        </w:rPr>
      </w:pPr>
    </w:p>
    <w:p w:rsidR="008B08EE" w:rsidRPr="00B158A4" w:rsidRDefault="008B08EE" w:rsidP="008B08EE">
      <w:pPr>
        <w:spacing w:after="0" w:line="360" w:lineRule="auto"/>
        <w:jc w:val="both"/>
        <w:rPr>
          <w:rFonts w:cs="Times New Roman"/>
          <w:szCs w:val="24"/>
        </w:rPr>
      </w:pPr>
      <w:r w:rsidRPr="00B158A4">
        <w:rPr>
          <w:rFonts w:cs="Times New Roman"/>
          <w:noProof/>
          <w:szCs w:val="24"/>
        </w:rPr>
        <w:drawing>
          <wp:inline distT="0" distB="0" distL="0" distR="0" wp14:anchorId="657D1FAA" wp14:editId="0C34A86F">
            <wp:extent cx="5486400" cy="4089861"/>
            <wp:effectExtent l="0" t="0" r="0" b="0"/>
            <wp:docPr id="1117334385" name="Picture 111733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34385" name="Picture 1117334385"/>
                    <pic:cNvPicPr/>
                  </pic:nvPicPr>
                  <pic:blipFill>
                    <a:blip r:embed="rId8">
                      <a:extLst>
                        <a:ext uri="{28A0092B-C50C-407E-A947-70E740481C1C}">
                          <a14:useLocalDpi xmlns:a14="http://schemas.microsoft.com/office/drawing/2010/main" val="0"/>
                        </a:ext>
                      </a:extLst>
                    </a:blip>
                    <a:stretch>
                      <a:fillRect/>
                    </a:stretch>
                  </pic:blipFill>
                  <pic:spPr>
                    <a:xfrm>
                      <a:off x="0" y="0"/>
                      <a:ext cx="5486400" cy="4089861"/>
                    </a:xfrm>
                    <a:prstGeom prst="rect">
                      <a:avLst/>
                    </a:prstGeom>
                  </pic:spPr>
                </pic:pic>
              </a:graphicData>
            </a:graphic>
          </wp:inline>
        </w:drawing>
      </w:r>
    </w:p>
    <w:p w:rsidR="008B08EE" w:rsidRPr="00B158A4" w:rsidRDefault="008B08EE" w:rsidP="008B08EE">
      <w:pPr>
        <w:spacing w:after="0" w:line="240" w:lineRule="auto"/>
        <w:jc w:val="both"/>
        <w:rPr>
          <w:rFonts w:cs="Times New Roman"/>
          <w:szCs w:val="24"/>
        </w:rPr>
      </w:pPr>
      <w:r w:rsidRPr="00B158A4">
        <w:rPr>
          <w:rFonts w:cs="Times New Roman"/>
          <w:b/>
          <w:szCs w:val="24"/>
        </w:rPr>
        <w:t xml:space="preserve">Figure </w:t>
      </w:r>
      <w:r>
        <w:rPr>
          <w:rFonts w:cs="Times New Roman"/>
          <w:b/>
          <w:szCs w:val="24"/>
        </w:rPr>
        <w:t>S</w:t>
      </w:r>
      <w:r w:rsidR="002B3F51">
        <w:rPr>
          <w:rFonts w:cs="Times New Roman"/>
          <w:b/>
          <w:szCs w:val="24"/>
        </w:rPr>
        <w:t>1</w:t>
      </w:r>
      <w:r w:rsidRPr="00B158A4">
        <w:rPr>
          <w:rFonts w:cs="Times New Roman"/>
          <w:b/>
          <w:szCs w:val="24"/>
        </w:rPr>
        <w:t>.</w:t>
      </w:r>
      <w:r w:rsidRPr="00B158A4">
        <w:rPr>
          <w:rFonts w:cs="Times New Roman"/>
          <w:szCs w:val="24"/>
        </w:rPr>
        <w:t xml:space="preserve"> </w:t>
      </w:r>
      <w:r w:rsidR="002B3F51">
        <w:rPr>
          <w:rFonts w:cs="Times New Roman"/>
          <w:szCs w:val="24"/>
        </w:rPr>
        <w:t xml:space="preserve">Frequency scaling function obtained in this work by comparing DFT calculated band peak positions using the </w:t>
      </w:r>
      <w:r w:rsidR="002B3F51" w:rsidRPr="00F50DAA">
        <w:rPr>
          <w:rFonts w:cs="Times New Roman"/>
          <w:szCs w:val="24"/>
        </w:rPr>
        <w:t>w</w:t>
      </w:r>
      <w:r w:rsidR="002B3F51">
        <w:rPr>
          <w:rFonts w:cs="Times New Roman"/>
          <w:szCs w:val="24"/>
        </w:rPr>
        <w:t>B</w:t>
      </w:r>
      <w:r w:rsidR="002B3F51" w:rsidRPr="00F50DAA">
        <w:rPr>
          <w:rFonts w:cs="Times New Roman"/>
          <w:szCs w:val="24"/>
        </w:rPr>
        <w:t>97</w:t>
      </w:r>
      <w:r w:rsidR="002B3F51">
        <w:rPr>
          <w:rFonts w:cs="Times New Roman"/>
          <w:szCs w:val="24"/>
        </w:rPr>
        <w:t>X-D</w:t>
      </w:r>
      <w:r w:rsidR="002B3F51" w:rsidRPr="00F50DAA">
        <w:rPr>
          <w:rFonts w:cs="Times New Roman"/>
          <w:szCs w:val="24"/>
        </w:rPr>
        <w:t xml:space="preserve">/def2TZVPPD </w:t>
      </w:r>
      <w:r w:rsidR="002B3F51">
        <w:rPr>
          <w:rFonts w:cs="Times New Roman"/>
          <w:szCs w:val="24"/>
        </w:rPr>
        <w:t xml:space="preserve">level of theory with experimental spectra for molecules within the Pacific Northwest </w:t>
      </w:r>
      <w:r w:rsidR="00781ACB">
        <w:rPr>
          <w:rFonts w:cs="Times New Roman"/>
          <w:szCs w:val="24"/>
        </w:rPr>
        <w:t>N</w:t>
      </w:r>
      <w:r w:rsidR="002B3F51">
        <w:rPr>
          <w:rFonts w:cs="Times New Roman"/>
          <w:szCs w:val="24"/>
        </w:rPr>
        <w:t>ational Laboratory (</w:t>
      </w:r>
      <w:r w:rsidR="002B3F51" w:rsidRPr="00ED48A4">
        <w:rPr>
          <w:rFonts w:cs="Times New Roman"/>
          <w:szCs w:val="24"/>
        </w:rPr>
        <w:t>PNNL</w:t>
      </w:r>
      <w:r w:rsidR="002B3F51">
        <w:rPr>
          <w:rFonts w:cs="Times New Roman"/>
          <w:szCs w:val="24"/>
        </w:rPr>
        <w:t xml:space="preserve">) database </w:t>
      </w:r>
      <w:r w:rsidR="002B3F51">
        <w:rPr>
          <w:rFonts w:cs="Times New Roman"/>
          <w:szCs w:val="24"/>
        </w:rPr>
        <w:fldChar w:fldCharType="begin"/>
      </w:r>
      <w:r w:rsidR="002B3F51">
        <w:rPr>
          <w:rFonts w:cs="Times New Roman"/>
          <w:szCs w:val="24"/>
        </w:rPr>
        <w:instrText xml:space="preserve"> ADDIN EN.CITE &lt;EndNote&gt;&lt;Cite&gt;&lt;Author&gt;Sharpe&lt;/Author&gt;&lt;Year&gt;2004&lt;/Year&gt;&lt;RecNum&gt;9&lt;/RecNum&gt;&lt;DisplayText&gt;[1]&lt;/DisplayText&gt;&lt;record&gt;&lt;rec-number&gt;9&lt;/rec-number&gt;&lt;foreign-keys&gt;&lt;key app="EN" db-id="tw0drfdwo0e0fneafx65vf9pxefwadazx0da" timestamp="1672852513"&gt;9&lt;/key&gt;&lt;/foreign-keys&gt;&lt;ref-type name="Journal Article"&gt;17&lt;/ref-type&gt;&lt;contributors&gt;&lt;authors&gt;&lt;author&gt;S.W. Sharpe&lt;/author&gt;&lt;author&gt;T.J. Johnson&lt;/author&gt;&lt;author&gt;R L. Sams&lt;/author&gt;&lt;author&gt;P.M. Chu&lt;/author&gt;&lt;author&gt;G.C. Rhoderick&lt;/author&gt;&lt;author&gt;P.A. Johnson&lt;/author&gt;&lt;/authors&gt;&lt;/contributors&gt;&lt;titles&gt;&lt;title&gt;Gas-Phase Databases for Quantitative Infrared Spectroscopy&lt;/title&gt;&lt;secondary-title&gt;Appl. Spectrosc.&lt;/secondary-title&gt;&lt;/titles&gt;&lt;periodical&gt;&lt;full-title&gt;Appl. Spectrosc.&lt;/full-title&gt;&lt;/periodical&gt;&lt;pages&gt;1452-1461&lt;/pages&gt;&lt;volume&gt;58&lt;/volume&gt;&lt;dates&gt;&lt;year&gt;2004&lt;/year&gt;&lt;/dates&gt;&lt;urls&gt;&lt;/urls&gt;&lt;electronic-resource-num&gt;doi:10.1366/0003702042641281&lt;/electronic-resource-num&gt;&lt;/record&gt;&lt;/Cite&gt;&lt;/EndNote&gt;</w:instrText>
      </w:r>
      <w:r w:rsidR="002B3F51">
        <w:rPr>
          <w:rFonts w:cs="Times New Roman"/>
          <w:szCs w:val="24"/>
        </w:rPr>
        <w:fldChar w:fldCharType="separate"/>
      </w:r>
      <w:r w:rsidR="002B3F51">
        <w:rPr>
          <w:rFonts w:cs="Times New Roman"/>
          <w:noProof/>
          <w:szCs w:val="24"/>
        </w:rPr>
        <w:t>[1]</w:t>
      </w:r>
      <w:r w:rsidR="002B3F51">
        <w:rPr>
          <w:rFonts w:cs="Times New Roman"/>
          <w:szCs w:val="24"/>
        </w:rPr>
        <w:fldChar w:fldCharType="end"/>
      </w:r>
      <w:r w:rsidR="002B3F51">
        <w:rPr>
          <w:rFonts w:cs="Times New Roman"/>
          <w:szCs w:val="24"/>
        </w:rPr>
        <w:t>.</w:t>
      </w:r>
      <w:r w:rsidR="002B3F51" w:rsidRPr="00ED48A4">
        <w:rPr>
          <w:rFonts w:cs="Times New Roman"/>
          <w:szCs w:val="24"/>
        </w:rPr>
        <w:t xml:space="preserve"> </w:t>
      </w:r>
      <w:r w:rsidR="002B3F51">
        <w:rPr>
          <w:rFonts w:cs="Times New Roman"/>
          <w:szCs w:val="24"/>
        </w:rPr>
        <w:t xml:space="preserve"> The different colored symbols represent data from</w:t>
      </w:r>
      <w:r w:rsidR="00611118">
        <w:rPr>
          <w:rFonts w:cs="Times New Roman"/>
          <w:szCs w:val="24"/>
        </w:rPr>
        <w:t xml:space="preserve"> different </w:t>
      </w:r>
      <w:r w:rsidR="00BA03EE">
        <w:rPr>
          <w:rFonts w:cs="Times New Roman"/>
          <w:szCs w:val="24"/>
        </w:rPr>
        <w:t xml:space="preserve">compound </w:t>
      </w:r>
      <w:r w:rsidR="00611118">
        <w:rPr>
          <w:rFonts w:cs="Times New Roman"/>
          <w:szCs w:val="24"/>
        </w:rPr>
        <w:t>classes.</w:t>
      </w:r>
      <w:r>
        <w:rPr>
          <w:rFonts w:cs="Times New Roman"/>
          <w:szCs w:val="24"/>
        </w:rPr>
        <w:t xml:space="preserve"> </w:t>
      </w:r>
      <w:r w:rsidRPr="00B158A4">
        <w:rPr>
          <w:rFonts w:cs="Times New Roman"/>
          <w:szCs w:val="24"/>
        </w:rPr>
        <w:t xml:space="preserve"> The </w:t>
      </w:r>
      <w:r>
        <w:rPr>
          <w:rFonts w:cs="Times New Roman"/>
          <w:szCs w:val="24"/>
        </w:rPr>
        <w:t>line is a linear least-squares fit to the data</w:t>
      </w:r>
      <w:r w:rsidR="002B3F51">
        <w:rPr>
          <w:rFonts w:cs="Times New Roman"/>
          <w:szCs w:val="24"/>
        </w:rPr>
        <w:t xml:space="preserve"> yielding </w:t>
      </w:r>
      <w:r w:rsidR="002B3F51" w:rsidRPr="00B158A4">
        <w:rPr>
          <w:rFonts w:cs="Times New Roman"/>
          <w:szCs w:val="24"/>
        </w:rPr>
        <w:t>0.95655*x</w:t>
      </w:r>
      <w:r w:rsidR="002B3F51">
        <w:rPr>
          <w:rFonts w:cs="Times New Roman"/>
          <w:szCs w:val="24"/>
        </w:rPr>
        <w:t xml:space="preserve"> </w:t>
      </w:r>
      <w:r w:rsidR="002B3F51" w:rsidRPr="00B158A4">
        <w:rPr>
          <w:rFonts w:cs="Times New Roman"/>
          <w:szCs w:val="24"/>
        </w:rPr>
        <w:t>+</w:t>
      </w:r>
      <w:r w:rsidR="002B3F51">
        <w:rPr>
          <w:rFonts w:cs="Times New Roman"/>
          <w:szCs w:val="24"/>
        </w:rPr>
        <w:t xml:space="preserve"> </w:t>
      </w:r>
      <w:r w:rsidR="002B3F51" w:rsidRPr="00B158A4">
        <w:rPr>
          <w:rFonts w:cs="Times New Roman"/>
          <w:szCs w:val="24"/>
        </w:rPr>
        <w:t>20.286 (cm</w:t>
      </w:r>
      <w:r w:rsidR="002B3F51" w:rsidRPr="00B158A4">
        <w:rPr>
          <w:rFonts w:cs="Times New Roman"/>
          <w:szCs w:val="24"/>
          <w:vertAlign w:val="superscript"/>
        </w:rPr>
        <w:t>-1</w:t>
      </w:r>
      <w:r w:rsidR="002B3F51" w:rsidRPr="00B158A4">
        <w:rPr>
          <w:rFonts w:cs="Times New Roman"/>
          <w:szCs w:val="24"/>
        </w:rPr>
        <w:t>)</w:t>
      </w:r>
      <w:r w:rsidR="002B3F51">
        <w:rPr>
          <w:rFonts w:cs="Times New Roman"/>
          <w:szCs w:val="24"/>
        </w:rPr>
        <w:t xml:space="preserve">. </w:t>
      </w:r>
    </w:p>
    <w:p w:rsidR="008B08EE" w:rsidRPr="00B158A4" w:rsidRDefault="008B08EE" w:rsidP="008B08EE">
      <w:pPr>
        <w:spacing w:after="0" w:line="360" w:lineRule="auto"/>
        <w:jc w:val="both"/>
        <w:rPr>
          <w:rFonts w:cs="Times New Roman"/>
          <w:b/>
          <w:szCs w:val="24"/>
        </w:rPr>
      </w:pPr>
    </w:p>
    <w:p w:rsidR="002B3F51" w:rsidRDefault="002B3F51">
      <w:pPr>
        <w:spacing w:after="0" w:line="240" w:lineRule="auto"/>
        <w:rPr>
          <w:rFonts w:cs="Times New Roman"/>
          <w:b/>
          <w:szCs w:val="24"/>
        </w:rPr>
      </w:pPr>
      <w:r>
        <w:rPr>
          <w:rFonts w:cs="Times New Roman"/>
          <w:b/>
          <w:szCs w:val="24"/>
        </w:rPr>
        <w:br w:type="page"/>
      </w:r>
    </w:p>
    <w:p w:rsidR="00573514" w:rsidRDefault="00573514" w:rsidP="00573514">
      <w:pPr>
        <w:spacing w:after="0" w:line="360" w:lineRule="auto"/>
        <w:jc w:val="both"/>
        <w:rPr>
          <w:rFonts w:cs="Times New Roman"/>
          <w:b/>
          <w:szCs w:val="24"/>
        </w:rPr>
      </w:pPr>
    </w:p>
    <w:p w:rsidR="00573514" w:rsidRDefault="00573514" w:rsidP="00573514">
      <w:pPr>
        <w:spacing w:after="0" w:line="360" w:lineRule="auto"/>
        <w:jc w:val="both"/>
        <w:rPr>
          <w:rFonts w:cs="Times New Roman"/>
          <w:b/>
          <w:szCs w:val="24"/>
        </w:rPr>
      </w:pPr>
      <w:r>
        <w:rPr>
          <w:rFonts w:cs="Times New Roman"/>
          <w:b/>
          <w:noProof/>
          <w:szCs w:val="24"/>
        </w:rPr>
        <w:drawing>
          <wp:inline distT="0" distB="0" distL="0" distR="0" wp14:anchorId="25B1CBFA" wp14:editId="30EAFA28">
            <wp:extent cx="5486400" cy="5366698"/>
            <wp:effectExtent l="0" t="0" r="0" b="571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0" cy="5366698"/>
                    </a:xfrm>
                    <a:prstGeom prst="rect">
                      <a:avLst/>
                    </a:prstGeom>
                    <a:noFill/>
                    <a:ln>
                      <a:noFill/>
                    </a:ln>
                  </pic:spPr>
                </pic:pic>
              </a:graphicData>
            </a:graphic>
          </wp:inline>
        </w:drawing>
      </w:r>
    </w:p>
    <w:p w:rsidR="00573514" w:rsidRDefault="00573514" w:rsidP="00573514">
      <w:pPr>
        <w:spacing w:after="0" w:line="360" w:lineRule="auto"/>
        <w:jc w:val="both"/>
        <w:rPr>
          <w:rFonts w:cs="Times New Roman"/>
          <w:b/>
          <w:szCs w:val="24"/>
        </w:rPr>
      </w:pPr>
    </w:p>
    <w:p w:rsidR="00573514" w:rsidRDefault="00573514" w:rsidP="00573514">
      <w:pPr>
        <w:spacing w:after="0" w:line="240" w:lineRule="auto"/>
        <w:jc w:val="both"/>
        <w:rPr>
          <w:rFonts w:cs="Times New Roman"/>
          <w:szCs w:val="24"/>
        </w:rPr>
      </w:pPr>
      <w:r>
        <w:rPr>
          <w:rFonts w:cs="Times New Roman"/>
          <w:b/>
          <w:szCs w:val="24"/>
        </w:rPr>
        <w:t>Figure S</w:t>
      </w:r>
      <w:r w:rsidR="008000C6">
        <w:rPr>
          <w:rFonts w:cs="Times New Roman"/>
          <w:b/>
          <w:szCs w:val="24"/>
        </w:rPr>
        <w:t>2</w:t>
      </w:r>
      <w:r>
        <w:rPr>
          <w:rFonts w:cs="Times New Roman"/>
          <w:b/>
          <w:szCs w:val="24"/>
        </w:rPr>
        <w:t>.</w:t>
      </w:r>
      <w:r w:rsidR="009A52EB">
        <w:rPr>
          <w:rFonts w:cs="Times New Roman"/>
          <w:bCs/>
          <w:szCs w:val="24"/>
        </w:rPr>
        <w:t xml:space="preserve">  Comparison of infrared absorption </w:t>
      </w:r>
      <w:r w:rsidR="0019265E">
        <w:rPr>
          <w:rFonts w:cs="Times New Roman"/>
          <w:bCs/>
          <w:szCs w:val="24"/>
        </w:rPr>
        <w:t xml:space="preserve">integrated </w:t>
      </w:r>
      <w:r w:rsidR="009A52EB">
        <w:rPr>
          <w:rFonts w:cs="Times New Roman"/>
          <w:bCs/>
          <w:szCs w:val="24"/>
        </w:rPr>
        <w:t>band strengths</w:t>
      </w:r>
      <w:r w:rsidR="0019265E">
        <w:rPr>
          <w:rFonts w:cs="Times New Roman"/>
          <w:bCs/>
          <w:szCs w:val="24"/>
        </w:rPr>
        <w:t xml:space="preserve"> (IBSs)</w:t>
      </w:r>
      <w:r w:rsidR="009A52EB">
        <w:rPr>
          <w:rFonts w:cs="Times New Roman"/>
          <w:bCs/>
          <w:szCs w:val="24"/>
        </w:rPr>
        <w:t xml:space="preserve"> calculated in this work using </w:t>
      </w:r>
      <w:r w:rsidR="00D62E9D">
        <w:rPr>
          <w:rFonts w:cs="Times New Roman"/>
          <w:bCs/>
          <w:szCs w:val="24"/>
        </w:rPr>
        <w:t xml:space="preserve">density functional theory with </w:t>
      </w:r>
      <w:r w:rsidR="009A52EB">
        <w:rPr>
          <w:rFonts w:cs="Times New Roman"/>
          <w:bCs/>
          <w:szCs w:val="24"/>
        </w:rPr>
        <w:t xml:space="preserve">the </w:t>
      </w:r>
      <w:r w:rsidR="009A52EB" w:rsidRPr="00F50DAA">
        <w:rPr>
          <w:rFonts w:cs="Times New Roman"/>
          <w:szCs w:val="24"/>
        </w:rPr>
        <w:t>w</w:t>
      </w:r>
      <w:r w:rsidR="009A52EB">
        <w:rPr>
          <w:rFonts w:cs="Times New Roman"/>
          <w:szCs w:val="24"/>
        </w:rPr>
        <w:t>B</w:t>
      </w:r>
      <w:r w:rsidR="009A52EB" w:rsidRPr="00F50DAA">
        <w:rPr>
          <w:rFonts w:cs="Times New Roman"/>
          <w:szCs w:val="24"/>
        </w:rPr>
        <w:t>97</w:t>
      </w:r>
      <w:r w:rsidR="009A52EB">
        <w:rPr>
          <w:rFonts w:cs="Times New Roman"/>
          <w:szCs w:val="24"/>
        </w:rPr>
        <w:t>X-D</w:t>
      </w:r>
      <w:r w:rsidR="009A52EB" w:rsidRPr="00F50DAA">
        <w:rPr>
          <w:rFonts w:cs="Times New Roman"/>
          <w:szCs w:val="24"/>
        </w:rPr>
        <w:t xml:space="preserve">/def2TZVPPD </w:t>
      </w:r>
      <w:r w:rsidR="009A52EB">
        <w:rPr>
          <w:rFonts w:cs="Times New Roman"/>
          <w:szCs w:val="24"/>
        </w:rPr>
        <w:t xml:space="preserve">level of theory with experimental values reported in the Pacific Northwest </w:t>
      </w:r>
      <w:r w:rsidR="003D657C">
        <w:rPr>
          <w:rFonts w:cs="Times New Roman"/>
          <w:szCs w:val="24"/>
        </w:rPr>
        <w:t>N</w:t>
      </w:r>
      <w:r w:rsidR="009A52EB">
        <w:rPr>
          <w:rFonts w:cs="Times New Roman"/>
          <w:szCs w:val="24"/>
        </w:rPr>
        <w:t>ational Laboratory (</w:t>
      </w:r>
      <w:r w:rsidRPr="00ED48A4">
        <w:rPr>
          <w:rFonts w:cs="Times New Roman"/>
          <w:szCs w:val="24"/>
        </w:rPr>
        <w:t>PNNL</w:t>
      </w:r>
      <w:r w:rsidR="009A52EB">
        <w:rPr>
          <w:rFonts w:cs="Times New Roman"/>
          <w:szCs w:val="24"/>
        </w:rPr>
        <w:t xml:space="preserve">) database </w:t>
      </w:r>
      <w:r w:rsidR="00EB2235">
        <w:rPr>
          <w:rFonts w:cs="Times New Roman"/>
          <w:szCs w:val="24"/>
        </w:rPr>
        <w:fldChar w:fldCharType="begin"/>
      </w:r>
      <w:r w:rsidR="00EB2235">
        <w:rPr>
          <w:rFonts w:cs="Times New Roman"/>
          <w:szCs w:val="24"/>
        </w:rPr>
        <w:instrText xml:space="preserve"> ADDIN EN.CITE &lt;EndNote&gt;&lt;Cite&gt;&lt;Author&gt;Sharpe&lt;/Author&gt;&lt;Year&gt;2004&lt;/Year&gt;&lt;RecNum&gt;9&lt;/RecNum&gt;&lt;DisplayText&gt;[1]&lt;/DisplayText&gt;&lt;record&gt;&lt;rec-number&gt;9&lt;/rec-number&gt;&lt;foreign-keys&gt;&lt;key app="EN" db-id="tw0drfdwo0e0fneafx65vf9pxefwadazx0da" timestamp="1672852513"&gt;9&lt;/key&gt;&lt;/foreign-keys&gt;&lt;ref-type name="Journal Article"&gt;17&lt;/ref-type&gt;&lt;contributors&gt;&lt;authors&gt;&lt;author&gt;S.W. Sharpe&lt;/author&gt;&lt;author&gt;T.J. Johnson&lt;/author&gt;&lt;author&gt;R L. Sams&lt;/author&gt;&lt;author&gt;P.M. Chu&lt;/author&gt;&lt;author&gt;G.C. Rhoderick&lt;/author&gt;&lt;author&gt;P.A. Johnson&lt;/author&gt;&lt;/authors&gt;&lt;/contributors&gt;&lt;titles&gt;&lt;title&gt;Gas-Phase Databases for Quantitative Infrared Spectroscopy&lt;/title&gt;&lt;secondary-title&gt;Appl. Spectrosc.&lt;/secondary-title&gt;&lt;/titles&gt;&lt;periodical&gt;&lt;full-title&gt;Appl. Spectrosc.&lt;/full-title&gt;&lt;/periodical&gt;&lt;pages&gt;1452-1461&lt;/pages&gt;&lt;volume&gt;58&lt;/volume&gt;&lt;dates&gt;&lt;year&gt;2004&lt;/year&gt;&lt;/dates&gt;&lt;urls&gt;&lt;/urls&gt;&lt;electronic-resource-num&gt;doi:10.1366/0003702042641281&lt;/electronic-resource-num&gt;&lt;/record&gt;&lt;/Cite&gt;&lt;/EndNote&gt;</w:instrText>
      </w:r>
      <w:r w:rsidR="00EB2235">
        <w:rPr>
          <w:rFonts w:cs="Times New Roman"/>
          <w:szCs w:val="24"/>
        </w:rPr>
        <w:fldChar w:fldCharType="separate"/>
      </w:r>
      <w:r w:rsidR="00EB2235">
        <w:rPr>
          <w:rFonts w:cs="Times New Roman"/>
          <w:noProof/>
          <w:szCs w:val="24"/>
        </w:rPr>
        <w:t>[1]</w:t>
      </w:r>
      <w:r w:rsidR="00EB2235">
        <w:rPr>
          <w:rFonts w:cs="Times New Roman"/>
          <w:szCs w:val="24"/>
        </w:rPr>
        <w:fldChar w:fldCharType="end"/>
      </w:r>
      <w:r w:rsidR="009A52EB">
        <w:rPr>
          <w:rFonts w:cs="Times New Roman"/>
          <w:szCs w:val="24"/>
        </w:rPr>
        <w:t>.</w:t>
      </w:r>
      <w:r w:rsidRPr="00ED48A4">
        <w:rPr>
          <w:rFonts w:cs="Times New Roman"/>
          <w:szCs w:val="24"/>
        </w:rPr>
        <w:t xml:space="preserve"> </w:t>
      </w:r>
      <w:r w:rsidR="009A52EB">
        <w:rPr>
          <w:rFonts w:cs="Times New Roman"/>
          <w:szCs w:val="24"/>
        </w:rPr>
        <w:t xml:space="preserve"> The comparison is broken down into wavenumber regions: </w:t>
      </w:r>
      <w:r w:rsidRPr="00ED48A4">
        <w:rPr>
          <w:rFonts w:cs="Times New Roman"/>
          <w:szCs w:val="24"/>
        </w:rPr>
        <w:t xml:space="preserve"> </w:t>
      </w:r>
      <w:r w:rsidR="009A52EB">
        <w:rPr>
          <w:rFonts w:cs="Times New Roman"/>
          <w:szCs w:val="24"/>
        </w:rPr>
        <w:t>lower-limit of the</w:t>
      </w:r>
      <w:r w:rsidRPr="00ED48A4">
        <w:rPr>
          <w:rFonts w:cs="Times New Roman"/>
          <w:szCs w:val="24"/>
        </w:rPr>
        <w:t xml:space="preserve"> experimental </w:t>
      </w:r>
      <w:r w:rsidR="009A52EB">
        <w:rPr>
          <w:rFonts w:cs="Times New Roman"/>
          <w:szCs w:val="24"/>
        </w:rPr>
        <w:t>measurement</w:t>
      </w:r>
      <w:r w:rsidRPr="00ED48A4">
        <w:rPr>
          <w:rFonts w:cs="Times New Roman"/>
          <w:szCs w:val="24"/>
        </w:rPr>
        <w:t xml:space="preserve"> to 1000 cm</w:t>
      </w:r>
      <w:r w:rsidRPr="00ED48A4">
        <w:rPr>
          <w:rFonts w:cs="Times New Roman"/>
          <w:szCs w:val="24"/>
          <w:vertAlign w:val="superscript"/>
        </w:rPr>
        <w:t>-1</w:t>
      </w:r>
      <w:r w:rsidRPr="00ED48A4">
        <w:rPr>
          <w:rFonts w:cs="Times New Roman"/>
          <w:szCs w:val="24"/>
        </w:rPr>
        <w:t xml:space="preserve"> (</w:t>
      </w:r>
      <w:r w:rsidR="00591148">
        <w:rPr>
          <w:rFonts w:cs="Times New Roman"/>
          <w:szCs w:val="24"/>
        </w:rPr>
        <w:t>green</w:t>
      </w:r>
      <w:r w:rsidRPr="00ED48A4">
        <w:rPr>
          <w:rFonts w:cs="Times New Roman"/>
          <w:szCs w:val="24"/>
        </w:rPr>
        <w:t xml:space="preserve"> circles</w:t>
      </w:r>
      <w:r w:rsidR="00316D30">
        <w:rPr>
          <w:rFonts w:cs="Times New Roman"/>
          <w:szCs w:val="24"/>
        </w:rPr>
        <w:t>, 1.105</w:t>
      </w:r>
      <w:r w:rsidRPr="00ED48A4">
        <w:rPr>
          <w:rFonts w:cs="Times New Roman"/>
          <w:szCs w:val="24"/>
        </w:rPr>
        <w:t>), 1000 to 1500 cm</w:t>
      </w:r>
      <w:r w:rsidRPr="00ED48A4">
        <w:rPr>
          <w:rFonts w:cs="Times New Roman"/>
          <w:szCs w:val="24"/>
          <w:vertAlign w:val="superscript"/>
        </w:rPr>
        <w:t>-1</w:t>
      </w:r>
      <w:r w:rsidRPr="00ED48A4">
        <w:rPr>
          <w:rFonts w:cs="Times New Roman"/>
          <w:szCs w:val="24"/>
        </w:rPr>
        <w:t xml:space="preserve"> (blue squares</w:t>
      </w:r>
      <w:r w:rsidR="00316D30">
        <w:rPr>
          <w:rFonts w:cs="Times New Roman"/>
          <w:szCs w:val="24"/>
        </w:rPr>
        <w:t>, 1.096</w:t>
      </w:r>
      <w:r w:rsidRPr="00ED48A4">
        <w:rPr>
          <w:rFonts w:cs="Times New Roman"/>
          <w:szCs w:val="24"/>
        </w:rPr>
        <w:t>), and 1500 to 4000 cm</w:t>
      </w:r>
      <w:r w:rsidRPr="00ED48A4">
        <w:rPr>
          <w:rFonts w:cs="Times New Roman"/>
          <w:szCs w:val="24"/>
          <w:vertAlign w:val="superscript"/>
        </w:rPr>
        <w:t>-1</w:t>
      </w:r>
      <w:r w:rsidRPr="00ED48A4">
        <w:rPr>
          <w:rFonts w:cs="Times New Roman"/>
          <w:szCs w:val="24"/>
        </w:rPr>
        <w:t xml:space="preserve"> (red </w:t>
      </w:r>
      <w:r w:rsidR="00591148">
        <w:rPr>
          <w:rFonts w:cs="Times New Roman"/>
          <w:szCs w:val="24"/>
        </w:rPr>
        <w:t>triangles</w:t>
      </w:r>
      <w:r w:rsidR="00316D30">
        <w:rPr>
          <w:rFonts w:cs="Times New Roman"/>
          <w:szCs w:val="24"/>
        </w:rPr>
        <w:t>, 1.023</w:t>
      </w:r>
      <w:r w:rsidRPr="00ED48A4">
        <w:rPr>
          <w:rFonts w:cs="Times New Roman"/>
          <w:szCs w:val="24"/>
        </w:rPr>
        <w:t>).</w:t>
      </w:r>
      <w:r w:rsidR="00316D30">
        <w:rPr>
          <w:rFonts w:cs="Times New Roman"/>
          <w:szCs w:val="24"/>
        </w:rPr>
        <w:t xml:space="preserve">  The values in parenthesis are the linear least-squares </w:t>
      </w:r>
      <w:r w:rsidR="00761EBF">
        <w:rPr>
          <w:rFonts w:cs="Times New Roman"/>
          <w:szCs w:val="24"/>
        </w:rPr>
        <w:t>to the data in that wavenumber region.</w:t>
      </w:r>
      <w:r w:rsidR="00316D30">
        <w:rPr>
          <w:rFonts w:cs="Times New Roman"/>
          <w:szCs w:val="24"/>
        </w:rPr>
        <w:t xml:space="preserve">  The 1:1 correlation is shown as the dashed line. </w:t>
      </w:r>
    </w:p>
    <w:p w:rsidR="00761EBF" w:rsidRDefault="00761EBF">
      <w:pPr>
        <w:spacing w:after="0" w:line="240" w:lineRule="auto"/>
        <w:rPr>
          <w:rFonts w:cs="Times New Roman"/>
          <w:szCs w:val="24"/>
        </w:rPr>
      </w:pPr>
      <w:r>
        <w:rPr>
          <w:rFonts w:cs="Times New Roman"/>
          <w:szCs w:val="24"/>
        </w:rPr>
        <w:br w:type="page"/>
      </w:r>
    </w:p>
    <w:p w:rsidR="00573514" w:rsidRDefault="00573514" w:rsidP="00573514">
      <w:pPr>
        <w:spacing w:after="0" w:line="240" w:lineRule="auto"/>
        <w:jc w:val="both"/>
        <w:rPr>
          <w:rFonts w:cs="Times New Roman"/>
          <w:szCs w:val="24"/>
        </w:rPr>
      </w:pPr>
    </w:p>
    <w:p w:rsidR="00573514" w:rsidRDefault="00573514" w:rsidP="00573514">
      <w:r>
        <w:rPr>
          <w:rFonts w:cs="Times New Roman"/>
          <w:noProof/>
          <w:szCs w:val="24"/>
        </w:rPr>
        <w:drawing>
          <wp:inline distT="0" distB="0" distL="0" distR="0" wp14:anchorId="418B9D2F" wp14:editId="2419E6F2">
            <wp:extent cx="5943600" cy="46228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22800"/>
                    </a:xfrm>
                    <a:prstGeom prst="rect">
                      <a:avLst/>
                    </a:prstGeom>
                    <a:noFill/>
                    <a:ln>
                      <a:noFill/>
                    </a:ln>
                  </pic:spPr>
                </pic:pic>
              </a:graphicData>
            </a:graphic>
          </wp:inline>
        </w:drawing>
      </w:r>
    </w:p>
    <w:p w:rsidR="005B7501" w:rsidRDefault="005B7501" w:rsidP="005B7501">
      <w:pPr>
        <w:spacing w:line="240" w:lineRule="auto"/>
        <w:jc w:val="both"/>
      </w:pPr>
      <w:r w:rsidRPr="005B7501">
        <w:rPr>
          <w:b/>
          <w:bCs/>
        </w:rPr>
        <w:t>Figure S</w:t>
      </w:r>
      <w:r w:rsidR="00AF6D90">
        <w:rPr>
          <w:b/>
          <w:bCs/>
        </w:rPr>
        <w:t>3</w:t>
      </w:r>
      <w:r>
        <w:t xml:space="preserve">.  </w:t>
      </w:r>
      <w:r>
        <w:rPr>
          <w:szCs w:val="24"/>
        </w:rPr>
        <w:t>Sensitivity analysis of low-frequency (&lt;500 cm</w:t>
      </w:r>
      <w:r w:rsidRPr="005B7501">
        <w:rPr>
          <w:szCs w:val="24"/>
          <w:vertAlign w:val="superscript"/>
        </w:rPr>
        <w:t>-1</w:t>
      </w:r>
      <w:r>
        <w:rPr>
          <w:szCs w:val="24"/>
        </w:rPr>
        <w:t xml:space="preserve">) absorption bands to the </w:t>
      </w:r>
      <w:r>
        <w:t xml:space="preserve">low-frequency contribution to RE.  The results shown were obtained after increasing the low-frequency absorption band strengths by 25%.  Comparison with the results given in Figure 1 and Tables 1-20 show, in general, a ~5%, or less, increase in the low-frequency contribution to a molecules total </w:t>
      </w:r>
      <w:proofErr w:type="gramStart"/>
      <w:r>
        <w:t>RE. .</w:t>
      </w:r>
      <w:proofErr w:type="gramEnd"/>
    </w:p>
    <w:p w:rsidR="00573514" w:rsidRDefault="00573514"/>
    <w:p w:rsidR="00B10C6D" w:rsidRDefault="00B10C6D">
      <w:pPr>
        <w:spacing w:after="0" w:line="240" w:lineRule="auto"/>
        <w:rPr>
          <w:rFonts w:cs="Times New Roman"/>
          <w:b/>
          <w:szCs w:val="24"/>
        </w:rPr>
      </w:pPr>
      <w:r>
        <w:rPr>
          <w:rFonts w:cs="Times New Roman"/>
          <w:b/>
          <w:szCs w:val="24"/>
        </w:rPr>
        <w:br w:type="page"/>
      </w:r>
    </w:p>
    <w:p w:rsidR="00814476" w:rsidRDefault="00814476" w:rsidP="00814476">
      <w:pPr>
        <w:tabs>
          <w:tab w:val="left" w:pos="723"/>
          <w:tab w:val="left" w:pos="3599"/>
          <w:tab w:val="left" w:pos="4589"/>
          <w:tab w:val="left" w:pos="4811"/>
          <w:tab w:val="left" w:pos="5445"/>
          <w:tab w:val="left" w:pos="7899"/>
        </w:tabs>
        <w:spacing w:before="360" w:after="120" w:line="276" w:lineRule="auto"/>
        <w:jc w:val="both"/>
        <w:rPr>
          <w:szCs w:val="24"/>
        </w:rPr>
      </w:pPr>
      <w:r w:rsidRPr="00564093">
        <w:rPr>
          <w:b/>
          <w:bCs/>
          <w:szCs w:val="24"/>
        </w:rPr>
        <w:lastRenderedPageBreak/>
        <w:t>Table S</w:t>
      </w:r>
      <w:r w:rsidR="00FF2F00">
        <w:rPr>
          <w:b/>
          <w:bCs/>
          <w:szCs w:val="24"/>
        </w:rPr>
        <w:t>1</w:t>
      </w:r>
      <w:r>
        <w:rPr>
          <w:szCs w:val="24"/>
        </w:rPr>
        <w:t xml:space="preserve">.  </w:t>
      </w:r>
      <w:r w:rsidRPr="001F6737">
        <w:rPr>
          <w:szCs w:val="24"/>
        </w:rPr>
        <w:t xml:space="preserve">Summary of </w:t>
      </w:r>
      <w:r>
        <w:rPr>
          <w:szCs w:val="24"/>
        </w:rPr>
        <w:t xml:space="preserve">the </w:t>
      </w:r>
      <w:r w:rsidRPr="001F6737">
        <w:rPr>
          <w:szCs w:val="24"/>
        </w:rPr>
        <w:t>low-frequency</w:t>
      </w:r>
      <w:r>
        <w:rPr>
          <w:szCs w:val="24"/>
        </w:rPr>
        <w:t xml:space="preserve"> (&lt;500 cm</w:t>
      </w:r>
      <w:r w:rsidRPr="003B2437">
        <w:rPr>
          <w:szCs w:val="24"/>
          <w:vertAlign w:val="superscript"/>
        </w:rPr>
        <w:t>-1</w:t>
      </w:r>
      <w:r>
        <w:rPr>
          <w:szCs w:val="24"/>
        </w:rPr>
        <w:t>) contribution to radiative efficiency (RE)</w:t>
      </w:r>
      <w:r w:rsidRPr="001F6737">
        <w:rPr>
          <w:szCs w:val="24"/>
        </w:rPr>
        <w:t xml:space="preserve"> for </w:t>
      </w:r>
      <w:r>
        <w:rPr>
          <w:szCs w:val="24"/>
        </w:rPr>
        <w:t xml:space="preserve">the </w:t>
      </w:r>
      <w:r w:rsidRPr="0026367B">
        <w:rPr>
          <w:szCs w:val="24"/>
        </w:rPr>
        <w:t xml:space="preserve">Hydrochlorofluorocarbons </w:t>
      </w:r>
      <w:r w:rsidRPr="001F6737">
        <w:rPr>
          <w:szCs w:val="24"/>
        </w:rPr>
        <w:t>included in</w:t>
      </w:r>
      <w:r>
        <w:rPr>
          <w:szCs w:val="24"/>
        </w:rPr>
        <w:t xml:space="preserve"> the</w:t>
      </w:r>
      <w:r w:rsidRPr="001F6737">
        <w:rPr>
          <w:szCs w:val="24"/>
        </w:rPr>
        <w:t xml:space="preserve"> WMO (2022)</w:t>
      </w:r>
      <w:r>
        <w:rPr>
          <w:szCs w:val="24"/>
        </w:rPr>
        <w:t xml:space="preserve"> ozone assessment</w:t>
      </w:r>
      <w:r w:rsidRPr="00E93723">
        <w:rPr>
          <w:szCs w:val="24"/>
        </w:rPr>
        <w:t xml:space="preserve"> </w:t>
      </w:r>
      <w:r>
        <w:rPr>
          <w:szCs w:val="24"/>
        </w:rPr>
        <w:t xml:space="preserve">Annex </w:t>
      </w:r>
      <w:r>
        <w:rPr>
          <w:szCs w:val="24"/>
        </w:rPr>
        <w:fldChar w:fldCharType="begin"/>
      </w:r>
      <w:r w:rsidR="00EB2235">
        <w:rPr>
          <w:szCs w:val="24"/>
        </w:rPr>
        <w:instrText xml:space="preserve"> ADDIN EN.CITE &lt;EndNote&gt;&lt;Cite&gt;&lt;Year&gt;2022&lt;/Year&gt;&lt;RecNum&gt;16&lt;/RecNum&gt;&lt;DisplayText&gt;[2]&lt;/DisplayText&gt;&lt;record&gt;&lt;rec-number&gt;16&lt;/rec-number&gt;&lt;foreign-keys&gt;&lt;key app="EN" db-id="tw0drfdwo0e0fneafx65vf9pxefwadazx0da" timestamp="1691690611"&gt;16&lt;/key&gt;&lt;/foreign-keys&gt;&lt;ref-type name="Report"&gt;27&lt;/ref-type&gt;&lt;contributors&gt;&lt;/contributors&gt;&lt;titles&gt;&lt;title&gt;Burkholder, J.B. and  Ø. Hodenbrog (Lead Authors), B.C. McDonald, V. Orkin, V.C. Papadimitriou, D. Van Hoomissen, Summary of Abundances, Lifetimes, ODPs, REs, GWPs, and GTPs, Annex in Scientific Assessment of Ozone Depletion 2022, GAW Report No. 278, 509 pp., WMO, Geneva,&lt;/title&gt;&lt;secondary-title&gt;GAW Report No. 278&lt;/secondary-title&gt;&lt;/titles&gt;&lt;dates&gt;&lt;year&gt;2022&lt;/year&gt;&lt;/dates&gt;&lt;pub-location&gt;Geneva&lt;/pub-location&gt;&lt;urls&gt;&lt;/urls&gt;&lt;/record&gt;&lt;/Cite&gt;&lt;/EndNote&gt;</w:instrText>
      </w:r>
      <w:r>
        <w:rPr>
          <w:szCs w:val="24"/>
        </w:rPr>
        <w:fldChar w:fldCharType="separate"/>
      </w:r>
      <w:r w:rsidR="00EB2235">
        <w:rPr>
          <w:noProof/>
          <w:szCs w:val="24"/>
        </w:rPr>
        <w:t>[2]</w:t>
      </w:r>
      <w:r>
        <w:rPr>
          <w:szCs w:val="24"/>
        </w:rPr>
        <w:fldChar w:fldCharType="end"/>
      </w:r>
      <w:r>
        <w:rPr>
          <w:szCs w:val="24"/>
        </w:rPr>
        <w:t>.</w:t>
      </w:r>
    </w:p>
    <w:tbl>
      <w:tblPr>
        <w:tblStyle w:val="TableGridLight"/>
        <w:tblW w:w="5000" w:type="pct"/>
        <w:tblLook w:val="04A0" w:firstRow="1" w:lastRow="0" w:firstColumn="1" w:lastColumn="0" w:noHBand="0" w:noVBand="1"/>
      </w:tblPr>
      <w:tblGrid>
        <w:gridCol w:w="2292"/>
        <w:gridCol w:w="1582"/>
        <w:gridCol w:w="1565"/>
        <w:gridCol w:w="1392"/>
        <w:gridCol w:w="1113"/>
        <w:gridCol w:w="1406"/>
      </w:tblGrid>
      <w:tr w:rsidR="00B10C6D" w:rsidRPr="00A47EEC" w:rsidTr="00814476">
        <w:tc>
          <w:tcPr>
            <w:tcW w:w="2292" w:type="dxa"/>
          </w:tcPr>
          <w:p w:rsidR="00B10C6D" w:rsidRPr="00EA7F36" w:rsidRDefault="00B10C6D" w:rsidP="00814476">
            <w:pPr>
              <w:pStyle w:val="p2"/>
              <w:jc w:val="center"/>
              <w:rPr>
                <w:rFonts w:ascii="Times New Roman" w:hAnsi="Times New Roman"/>
                <w:bCs/>
                <w:sz w:val="16"/>
                <w:szCs w:val="16"/>
              </w:rPr>
            </w:pPr>
            <w:r w:rsidRPr="00EA7F36">
              <w:rPr>
                <w:rFonts w:ascii="Times New Roman" w:hAnsi="Times New Roman"/>
                <w:bCs/>
                <w:sz w:val="16"/>
                <w:szCs w:val="16"/>
              </w:rPr>
              <w:t>Hydrochlorofluorocarbon</w:t>
            </w:r>
          </w:p>
        </w:tc>
        <w:tc>
          <w:tcPr>
            <w:tcW w:w="1582" w:type="dxa"/>
          </w:tcPr>
          <w:p w:rsidR="00B10C6D" w:rsidRPr="00A47EEC" w:rsidRDefault="00B10C6D" w:rsidP="00814476">
            <w:pPr>
              <w:pStyle w:val="p2"/>
              <w:jc w:val="center"/>
              <w:rPr>
                <w:rFonts w:ascii="Times New Roman" w:hAnsi="Times New Roman"/>
                <w:sz w:val="16"/>
                <w:szCs w:val="16"/>
              </w:rPr>
            </w:pPr>
            <w:r w:rsidRPr="00A47EEC">
              <w:rPr>
                <w:rFonts w:ascii="Times New Roman" w:hAnsi="Times New Roman"/>
                <w:sz w:val="16"/>
                <w:szCs w:val="16"/>
              </w:rPr>
              <w:t>Chemical Formula</w:t>
            </w:r>
          </w:p>
        </w:tc>
        <w:tc>
          <w:tcPr>
            <w:tcW w:w="1565" w:type="dxa"/>
          </w:tcPr>
          <w:p w:rsidR="00B10C6D" w:rsidRPr="00A47EEC" w:rsidRDefault="00B10C6D" w:rsidP="00814476">
            <w:pPr>
              <w:pStyle w:val="p2"/>
              <w:jc w:val="center"/>
              <w:rPr>
                <w:rFonts w:ascii="Times New Roman" w:hAnsi="Times New Roman"/>
                <w:sz w:val="16"/>
                <w:szCs w:val="16"/>
              </w:rPr>
            </w:pPr>
            <w:r w:rsidRPr="00A47EEC">
              <w:rPr>
                <w:rFonts w:ascii="Times New Roman" w:hAnsi="Times New Roman"/>
                <w:sz w:val="16"/>
                <w:szCs w:val="16"/>
              </w:rPr>
              <w:t>CAS-RN</w:t>
            </w:r>
          </w:p>
        </w:tc>
        <w:tc>
          <w:tcPr>
            <w:tcW w:w="1392" w:type="dxa"/>
          </w:tcPr>
          <w:p w:rsidR="00B10C6D" w:rsidRPr="00A47EEC" w:rsidRDefault="00B10C6D" w:rsidP="00814476">
            <w:pPr>
              <w:pStyle w:val="p2"/>
              <w:jc w:val="center"/>
              <w:outlineLvl w:val="0"/>
              <w:rPr>
                <w:rFonts w:ascii="Times New Roman" w:hAnsi="Times New Roman"/>
                <w:sz w:val="16"/>
                <w:szCs w:val="16"/>
              </w:rPr>
            </w:pPr>
            <w:r w:rsidRPr="00A47EEC">
              <w:rPr>
                <w:rFonts w:ascii="Times New Roman" w:hAnsi="Times New Roman"/>
                <w:sz w:val="16"/>
                <w:szCs w:val="16"/>
              </w:rPr>
              <w:t>Adjusted RE</w:t>
            </w:r>
          </w:p>
          <w:p w:rsidR="00B10C6D" w:rsidRPr="00A47EEC" w:rsidRDefault="00B10C6D" w:rsidP="00814476">
            <w:pPr>
              <w:pStyle w:val="p2"/>
              <w:jc w:val="center"/>
              <w:rPr>
                <w:rFonts w:ascii="Times New Roman" w:hAnsi="Times New Roman"/>
                <w:sz w:val="16"/>
                <w:szCs w:val="16"/>
                <w:highlight w:val="yellow"/>
              </w:rPr>
            </w:pPr>
            <w:r w:rsidRPr="00A47EEC">
              <w:rPr>
                <w:rFonts w:ascii="Times New Roman" w:hAnsi="Times New Roman"/>
                <w:sz w:val="16"/>
                <w:szCs w:val="16"/>
              </w:rPr>
              <w:t>(W m</w:t>
            </w:r>
            <w:r w:rsidRPr="00A47EEC">
              <w:rPr>
                <w:rFonts w:ascii="Times New Roman" w:hAnsi="Times New Roman"/>
                <w:sz w:val="16"/>
                <w:szCs w:val="16"/>
                <w:vertAlign w:val="superscript"/>
              </w:rPr>
              <w:t>-2</w:t>
            </w:r>
            <w:r w:rsidRPr="00A47EEC">
              <w:rPr>
                <w:rFonts w:ascii="Times New Roman" w:hAnsi="Times New Roman"/>
                <w:sz w:val="16"/>
                <w:szCs w:val="16"/>
              </w:rPr>
              <w:t xml:space="preserve"> ppb</w:t>
            </w:r>
            <w:r w:rsidRPr="00A47EEC">
              <w:rPr>
                <w:rFonts w:ascii="Times New Roman" w:hAnsi="Times New Roman"/>
                <w:sz w:val="16"/>
                <w:szCs w:val="16"/>
                <w:vertAlign w:val="superscript"/>
              </w:rPr>
              <w:t>-1</w:t>
            </w:r>
            <w:r w:rsidRPr="00A47EEC">
              <w:rPr>
                <w:rFonts w:ascii="Times New Roman" w:hAnsi="Times New Roman"/>
                <w:sz w:val="16"/>
                <w:szCs w:val="16"/>
              </w:rPr>
              <w:t xml:space="preserve">) </w:t>
            </w:r>
            <w:r w:rsidRPr="00A47EEC">
              <w:rPr>
                <w:rFonts w:ascii="Times New Roman" w:hAnsi="Times New Roman"/>
                <w:sz w:val="16"/>
                <w:szCs w:val="16"/>
                <w:vertAlign w:val="superscript"/>
              </w:rPr>
              <w:t>a</w:t>
            </w:r>
          </w:p>
        </w:tc>
        <w:tc>
          <w:tcPr>
            <w:tcW w:w="1113" w:type="dxa"/>
          </w:tcPr>
          <w:p w:rsidR="00B10C6D" w:rsidRPr="00A47EEC" w:rsidRDefault="00B10C6D" w:rsidP="00814476">
            <w:pPr>
              <w:pStyle w:val="p2"/>
              <w:jc w:val="center"/>
              <w:outlineLvl w:val="0"/>
              <w:rPr>
                <w:rFonts w:ascii="Times New Roman" w:hAnsi="Times New Roman"/>
                <w:sz w:val="16"/>
                <w:szCs w:val="16"/>
              </w:rPr>
            </w:pPr>
            <w:r w:rsidRPr="00A47EEC">
              <w:rPr>
                <w:rFonts w:ascii="Times New Roman" w:hAnsi="Times New Roman"/>
                <w:sz w:val="16"/>
                <w:szCs w:val="16"/>
              </w:rPr>
              <w:t xml:space="preserve">Number of Conformers </w:t>
            </w:r>
            <w:r w:rsidRPr="00A47EEC">
              <w:rPr>
                <w:rFonts w:ascii="Times New Roman" w:hAnsi="Times New Roman"/>
                <w:sz w:val="16"/>
                <w:szCs w:val="16"/>
                <w:vertAlign w:val="superscript"/>
              </w:rPr>
              <w:t>b</w:t>
            </w:r>
          </w:p>
        </w:tc>
        <w:tc>
          <w:tcPr>
            <w:tcW w:w="1406" w:type="dxa"/>
          </w:tcPr>
          <w:p w:rsidR="00B10C6D" w:rsidRPr="00A47EEC" w:rsidRDefault="00B10C6D" w:rsidP="00814476">
            <w:pPr>
              <w:pStyle w:val="p2"/>
              <w:jc w:val="center"/>
              <w:outlineLvl w:val="0"/>
              <w:rPr>
                <w:rFonts w:ascii="Times New Roman" w:hAnsi="Times New Roman"/>
                <w:sz w:val="16"/>
                <w:szCs w:val="16"/>
              </w:rPr>
            </w:pPr>
            <w:r w:rsidRPr="00A47EEC">
              <w:rPr>
                <w:rFonts w:ascii="Times New Roman" w:hAnsi="Times New Roman"/>
                <w:sz w:val="16"/>
                <w:szCs w:val="16"/>
              </w:rPr>
              <w:t>Low-frequency Contribution to RE</w:t>
            </w:r>
          </w:p>
          <w:p w:rsidR="00B10C6D" w:rsidRPr="00A47EEC" w:rsidRDefault="00B10C6D" w:rsidP="00814476">
            <w:pPr>
              <w:pStyle w:val="p2"/>
              <w:jc w:val="center"/>
              <w:rPr>
                <w:rFonts w:ascii="Times New Roman" w:hAnsi="Times New Roman"/>
                <w:sz w:val="16"/>
                <w:szCs w:val="16"/>
              </w:rPr>
            </w:pPr>
            <w:r w:rsidRPr="00A47EEC">
              <w:rPr>
                <w:rFonts w:ascii="Times New Roman" w:hAnsi="Times New Roman"/>
                <w:sz w:val="16"/>
                <w:szCs w:val="16"/>
              </w:rPr>
              <w:t>(%)</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CHFCl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75-43-4</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0.02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75‐45‐6</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0.214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0.17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HCFC-31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593-70-4</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0.0</w:t>
            </w:r>
            <w:r>
              <w:rPr>
                <w:sz w:val="16"/>
                <w:szCs w:val="16"/>
              </w:rPr>
              <w:t>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354-14-3</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0.147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HCFC-121a</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354-11-0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HCFC-122</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354-21-2</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HCFC-122a</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354-15-4</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0.203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HCFC-122b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354-12-1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0.211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HCFC-123</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306-83-2</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0.16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HCFC-123a</w:t>
            </w:r>
          </w:p>
        </w:tc>
        <w:tc>
          <w:tcPr>
            <w:tcW w:w="1582" w:type="dxa"/>
          </w:tcPr>
          <w:p w:rsidR="00B10C6D" w:rsidRPr="00AC317A" w:rsidRDefault="00B10C6D" w:rsidP="00814476">
            <w:pPr>
              <w:spacing w:after="0" w:line="240" w:lineRule="auto"/>
              <w:rPr>
                <w:sz w:val="16"/>
                <w:szCs w:val="16"/>
              </w:rPr>
            </w:pPr>
            <w:r w:rsidRPr="00AC317A">
              <w:rPr>
                <w:sz w:val="16"/>
                <w:szCs w:val="16"/>
              </w:rPr>
              <w:t>CHClFCClF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354-23-4</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0.228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0.24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HCFC-123b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812-04-4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0.238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HCFC-124</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2837-89-0</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0.207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0.17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HCFC-124a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354-25-6</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359-28-4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0.097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1.69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HCFC-131a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811-95-0</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1.03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HCFC-131b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2366-36-1</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0.125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HCFC-132</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proofErr w:type="spellStart"/>
            <w:r w:rsidRPr="00AC317A">
              <w:rPr>
                <w:sz w:val="16"/>
                <w:szCs w:val="16"/>
              </w:rPr>
              <w:t>CHClFCHClF</w:t>
            </w:r>
            <w:proofErr w:type="spellEnd"/>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25915-78-0</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0.147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2.49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HCFC-132a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471-43-2</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0.129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1.79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HCFC-132b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1649-08-7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0.192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HCFC-132c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1842-05-3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0.171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1.24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HCFC-133</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431-07-2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0.173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3.04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HCFC-133a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75-88-7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0.150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0.23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HCFC-133b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421-04-5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0.206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0.23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430-57-9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0.0745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3.65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HCFC-141a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430-53-5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0.0573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3.78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HCFC-141b</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1717‐00‐6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0.161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1.12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HCFC-142</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338-65-8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0.109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3.36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HCFC-142a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338-64-7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0.111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2.99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HCFC-142b</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75‐68‐3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sz w:val="16"/>
                <w:szCs w:val="16"/>
              </w:rPr>
              <w:t>0.194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HCFC-151</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762-50-5</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color w:val="000000"/>
                <w:sz w:val="16"/>
                <w:szCs w:val="16"/>
              </w:rPr>
              <w:t>0.0295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5.15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HCFC-151a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1615-75-4</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color w:val="000000"/>
                <w:sz w:val="16"/>
                <w:szCs w:val="16"/>
              </w:rPr>
              <w:t>0.0617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2.90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HCFC-221aa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422-28-6</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color w:val="000000"/>
                <w:sz w:val="16"/>
                <w:szCs w:val="16"/>
              </w:rPr>
              <w:t>0.175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HCFC-221ab</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422-26-4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HCFC-221ba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422-40-2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HCFC-221da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431-79-8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HCFC-221ea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1.29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HCFC-222aa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422-30-0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HCFC-222ab</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147728-31-2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HCFC-222ac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422-27-5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146254-26-4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HCFC-222bb</w:t>
            </w:r>
          </w:p>
        </w:tc>
        <w:tc>
          <w:tcPr>
            <w:tcW w:w="1582" w:type="dxa"/>
          </w:tcPr>
          <w:p w:rsidR="00B10C6D" w:rsidRPr="00AC317A" w:rsidRDefault="00B10C6D" w:rsidP="00814476">
            <w:pPr>
              <w:spacing w:after="0" w:line="240" w:lineRule="auto"/>
              <w:rPr>
                <w:sz w:val="16"/>
                <w:szCs w:val="16"/>
              </w:rPr>
            </w:pPr>
            <w:r w:rsidRPr="00AC317A">
              <w:rPr>
                <w:sz w:val="16"/>
                <w:szCs w:val="16"/>
              </w:rPr>
              <w:t>CHClFCClFCCl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147728-30-1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0.86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422-49-1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0.86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HCFC-222da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431-82-3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1.05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HCFC-222db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431-80-1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HCFC-222ea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146254-25-3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HCFC-223aa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422-35-5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0.20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HCFC-223ab</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144909-54-6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HCFC-223ac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422-29-7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0.282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422-41-3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HCFC-223bb</w:t>
            </w:r>
          </w:p>
        </w:tc>
        <w:tc>
          <w:tcPr>
            <w:tcW w:w="1582" w:type="dxa"/>
          </w:tcPr>
          <w:p w:rsidR="00B10C6D" w:rsidRPr="00AC317A" w:rsidRDefault="00B10C6D" w:rsidP="00814476">
            <w:pPr>
              <w:spacing w:after="0" w:line="240" w:lineRule="auto"/>
              <w:rPr>
                <w:sz w:val="16"/>
                <w:szCs w:val="16"/>
              </w:rPr>
            </w:pPr>
            <w:r w:rsidRPr="00AC317A">
              <w:rPr>
                <w:sz w:val="16"/>
                <w:szCs w:val="16"/>
              </w:rPr>
              <w:t>CHClFCClFCCl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145599-91-3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HCFC-223bc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147728-32-3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422-52-6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HCFC-223cb</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422-50-4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0.98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HCFC-223da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431-83-4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HCFC-223db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431-81-2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0.25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HCFC-223ea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1.04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HCFC-223eb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54002-59-4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HCFC-224aa</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139754-75-9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0.13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HCFC-224ab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422-32-2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422-47-9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HCFC-224bb</w:t>
            </w:r>
          </w:p>
        </w:tc>
        <w:tc>
          <w:tcPr>
            <w:tcW w:w="1582" w:type="dxa"/>
          </w:tcPr>
          <w:p w:rsidR="00B10C6D" w:rsidRPr="00AC317A" w:rsidRDefault="00B10C6D" w:rsidP="00814476">
            <w:pPr>
              <w:spacing w:after="0" w:line="240" w:lineRule="auto"/>
              <w:rPr>
                <w:sz w:val="16"/>
                <w:szCs w:val="16"/>
              </w:rPr>
            </w:pPr>
            <w:r w:rsidRPr="00AC317A">
              <w:rPr>
                <w:sz w:val="16"/>
                <w:szCs w:val="16"/>
              </w:rPr>
              <w:t>CHClFCClFCClF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422-42-4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HCFC-224bc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139754-76-0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422-54-8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HCFC-224cb</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422-53-7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HCFC-224cc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422-51-5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0.310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0.80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lastRenderedPageBreak/>
              <w:t>HCFC-224da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431-85-6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0.344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HCFC-224db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431-84-5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0.284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HCFC-224ea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53063-53-9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HCFC-224eb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53063-52-8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HCFC-225aa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128903-21-9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HCFC-225ba</w:t>
            </w:r>
          </w:p>
        </w:tc>
        <w:tc>
          <w:tcPr>
            <w:tcW w:w="1582" w:type="dxa"/>
          </w:tcPr>
          <w:p w:rsidR="00B10C6D" w:rsidRPr="00AC317A" w:rsidRDefault="00B10C6D" w:rsidP="00814476">
            <w:pPr>
              <w:spacing w:after="0" w:line="240" w:lineRule="auto"/>
              <w:rPr>
                <w:sz w:val="16"/>
                <w:szCs w:val="16"/>
              </w:rPr>
            </w:pPr>
            <w:r w:rsidRPr="00AC317A">
              <w:rPr>
                <w:sz w:val="16"/>
                <w:szCs w:val="16"/>
              </w:rPr>
              <w:t>CHClFCClFCF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422-48-0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HCFC-225bb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422-44-6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0.315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HCFC-225ca</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422-56-0</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0.220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0.24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HCFC-225cb</w:t>
            </w:r>
            <w:r>
              <w:rPr>
                <w:sz w:val="16"/>
                <w:szCs w:val="16"/>
              </w:rPr>
              <w:t xml:space="preserve"> </w:t>
            </w:r>
            <w:r w:rsidR="00FF2F00" w:rsidRPr="00FF2F00">
              <w:rPr>
                <w:sz w:val="16"/>
                <w:szCs w:val="16"/>
                <w:vertAlign w:val="superscript"/>
              </w:rPr>
              <w:t>c</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507-55-1</w:t>
            </w:r>
          </w:p>
        </w:tc>
        <w:tc>
          <w:tcPr>
            <w:tcW w:w="1392" w:type="dxa"/>
          </w:tcPr>
          <w:p w:rsidR="00B10C6D" w:rsidRPr="0047350E" w:rsidRDefault="00B10C6D" w:rsidP="00814476">
            <w:pPr>
              <w:tabs>
                <w:tab w:val="decimal" w:pos="252"/>
              </w:tabs>
              <w:spacing w:after="0" w:line="240" w:lineRule="auto"/>
              <w:jc w:val="center"/>
              <w:rPr>
                <w:sz w:val="16"/>
                <w:szCs w:val="16"/>
              </w:rPr>
            </w:pPr>
            <w:r w:rsidRPr="0047350E">
              <w:rPr>
                <w:sz w:val="16"/>
                <w:szCs w:val="16"/>
              </w:rPr>
              <w:t>0.294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HCFC-225cc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13474-88-9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0.342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HCFC-225da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431-86-7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0.28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HCFC-225ea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136013-79-1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HCFC-225eb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51346-64-6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0.288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HCFC-226ba</w:t>
            </w:r>
            <w:r>
              <w:rPr>
                <w:sz w:val="16"/>
                <w:szCs w:val="16"/>
              </w:rPr>
              <w:t xml:space="preserve"> </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422-57-1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HCFC-226ca</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422-55-9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HCFC-226cb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431-87-8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0.342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HCFC-226da</w:t>
            </w:r>
          </w:p>
        </w:tc>
        <w:tc>
          <w:tcPr>
            <w:tcW w:w="1582" w:type="dxa"/>
          </w:tcPr>
          <w:p w:rsidR="00B10C6D" w:rsidRPr="00AC317A" w:rsidRDefault="00B10C6D" w:rsidP="00814476">
            <w:pPr>
              <w:spacing w:after="0" w:line="240" w:lineRule="auto"/>
              <w:rPr>
                <w:sz w:val="16"/>
                <w:szCs w:val="16"/>
              </w:rPr>
            </w:pPr>
            <w:r w:rsidRPr="00AC317A">
              <w:rPr>
                <w:sz w:val="16"/>
                <w:szCs w:val="16"/>
              </w:rPr>
              <w:t>CF</w:t>
            </w:r>
            <w:r w:rsidRPr="00AC317A">
              <w:rPr>
                <w:sz w:val="16"/>
                <w:szCs w:val="16"/>
                <w:vertAlign w:val="subscript"/>
              </w:rPr>
              <w:t>3</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359-58-0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HCFC-226ea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51346-64-6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HCFC-231aa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0.73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1538604-29-3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HCFC-231ac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0.81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1.08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421-94-3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1.14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HCFC-231da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1538604-31-7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HCFC-231db</w:t>
            </w:r>
          </w:p>
        </w:tc>
        <w:tc>
          <w:tcPr>
            <w:tcW w:w="1582" w:type="dxa"/>
          </w:tcPr>
          <w:p w:rsidR="00B10C6D" w:rsidRPr="00AC317A" w:rsidRDefault="00B10C6D" w:rsidP="00814476">
            <w:pPr>
              <w:spacing w:after="0" w:line="240" w:lineRule="auto"/>
              <w:rPr>
                <w:sz w:val="16"/>
                <w:szCs w:val="16"/>
              </w:rPr>
            </w:pPr>
            <w:r w:rsidRPr="00AC317A">
              <w:rPr>
                <w:sz w:val="16"/>
                <w:szCs w:val="16"/>
              </w:rPr>
              <w:t>CHClFCHClCCl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1943659-45-7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HCFC-231fa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313696-58-1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HCFC-232aa</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0.85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HCFC-232ab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872817-81-7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HCFC-232ac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1538604-30-6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HCFC-232ad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0.73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HCFC-232ba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1.02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1943659-44-6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HCFC-232bc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1.12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1112-14-7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1.11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677-54-3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HCFC-232da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67879-59-8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HCFC-232db</w:t>
            </w:r>
          </w:p>
        </w:tc>
        <w:tc>
          <w:tcPr>
            <w:tcW w:w="1582" w:type="dxa"/>
          </w:tcPr>
          <w:p w:rsidR="00B10C6D" w:rsidRPr="00AC317A" w:rsidRDefault="00B10C6D" w:rsidP="00814476">
            <w:pPr>
              <w:spacing w:after="0" w:line="240" w:lineRule="auto"/>
              <w:rPr>
                <w:sz w:val="16"/>
                <w:szCs w:val="16"/>
              </w:rPr>
            </w:pPr>
            <w:r w:rsidRPr="00AC317A">
              <w:rPr>
                <w:sz w:val="16"/>
                <w:szCs w:val="16"/>
              </w:rPr>
              <w:t>CHClFCHClCCl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1943659-46-8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HCFC-232dc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1.44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2.28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HCFC-232eb</w:t>
            </w:r>
          </w:p>
        </w:tc>
        <w:tc>
          <w:tcPr>
            <w:tcW w:w="1582" w:type="dxa"/>
          </w:tcPr>
          <w:p w:rsidR="00B10C6D" w:rsidRPr="00AC317A" w:rsidRDefault="00B10C6D" w:rsidP="00814476">
            <w:pPr>
              <w:spacing w:after="0" w:line="240" w:lineRule="auto"/>
              <w:rPr>
                <w:sz w:val="16"/>
                <w:szCs w:val="16"/>
              </w:rPr>
            </w:pPr>
            <w:r w:rsidRPr="00AC317A">
              <w:rPr>
                <w:sz w:val="16"/>
                <w:szCs w:val="16"/>
              </w:rPr>
              <w:t>CHClFCHFCCl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2.87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HCFC-232fa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313696-57-0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1.43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HCFC-232fb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460-89-9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0.64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HCFC-233aa</w:t>
            </w:r>
          </w:p>
        </w:tc>
        <w:tc>
          <w:tcPr>
            <w:tcW w:w="1582" w:type="dxa"/>
          </w:tcPr>
          <w:p w:rsidR="00B10C6D" w:rsidRPr="00AC317A" w:rsidRDefault="00B10C6D" w:rsidP="00814476">
            <w:pPr>
              <w:spacing w:after="0" w:line="240" w:lineRule="auto"/>
              <w:rPr>
                <w:sz w:val="16"/>
                <w:szCs w:val="16"/>
              </w:rPr>
            </w:pPr>
            <w:r w:rsidRPr="00AC317A">
              <w:rPr>
                <w:sz w:val="16"/>
                <w:szCs w:val="16"/>
              </w:rPr>
              <w:t>CHClFCCl</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0.68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7125-83-9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HCFC-233ac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0.70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HCFC-233ba</w:t>
            </w:r>
          </w:p>
        </w:tc>
        <w:tc>
          <w:tcPr>
            <w:tcW w:w="1582" w:type="dxa"/>
          </w:tcPr>
          <w:p w:rsidR="00B10C6D" w:rsidRPr="00AC317A" w:rsidRDefault="00B10C6D" w:rsidP="00814476">
            <w:pPr>
              <w:spacing w:after="0" w:line="240" w:lineRule="auto"/>
              <w:rPr>
                <w:sz w:val="16"/>
                <w:szCs w:val="16"/>
              </w:rPr>
            </w:pPr>
            <w:proofErr w:type="spellStart"/>
            <w:r w:rsidRPr="00AC317A">
              <w:rPr>
                <w:sz w:val="16"/>
                <w:szCs w:val="16"/>
              </w:rPr>
              <w:t>CHClFCClFCHClF</w:t>
            </w:r>
            <w:proofErr w:type="spellEnd"/>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11</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0.92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HCFC-233bb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13058-99-6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HCFC-233bc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421-95-4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HCFC-233bd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0.85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131221-36-8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1.05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421-99-8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HCFC-233cc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131211-71-7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1.29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HCFC-233da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431-51-6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HCFC-233db</w:t>
            </w:r>
          </w:p>
        </w:tc>
        <w:tc>
          <w:tcPr>
            <w:tcW w:w="1582" w:type="dxa"/>
          </w:tcPr>
          <w:p w:rsidR="00B10C6D" w:rsidRPr="00AC317A" w:rsidRDefault="00B10C6D" w:rsidP="00814476">
            <w:pPr>
              <w:spacing w:after="0" w:line="240" w:lineRule="auto"/>
              <w:rPr>
                <w:sz w:val="16"/>
                <w:szCs w:val="16"/>
              </w:rPr>
            </w:pPr>
            <w:r w:rsidRPr="00AC317A">
              <w:rPr>
                <w:sz w:val="16"/>
                <w:szCs w:val="16"/>
              </w:rPr>
              <w:t>CHClFCHClCClF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1943659-38-8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HCFC-233dc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1.42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1.68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HCFC-233eb</w:t>
            </w:r>
          </w:p>
        </w:tc>
        <w:tc>
          <w:tcPr>
            <w:tcW w:w="1582" w:type="dxa"/>
          </w:tcPr>
          <w:p w:rsidR="00B10C6D" w:rsidRPr="00AC317A" w:rsidRDefault="00B10C6D" w:rsidP="00814476">
            <w:pPr>
              <w:spacing w:after="0" w:line="240" w:lineRule="auto"/>
              <w:rPr>
                <w:sz w:val="16"/>
                <w:szCs w:val="16"/>
              </w:rPr>
            </w:pPr>
            <w:r w:rsidRPr="00AC317A">
              <w:rPr>
                <w:sz w:val="16"/>
                <w:szCs w:val="16"/>
              </w:rPr>
              <w:t>CHClFCHFCCl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54377-32-1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2.69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HCFC-233ec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54306-56-8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3.21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HCFC-233fa</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333-26-6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0.81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HCFC-233fb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7125-84-0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HCFC-234aa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17705-30-5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149329-24-8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HCFC-234ba</w:t>
            </w:r>
          </w:p>
        </w:tc>
        <w:tc>
          <w:tcPr>
            <w:tcW w:w="1582" w:type="dxa"/>
          </w:tcPr>
          <w:p w:rsidR="00B10C6D" w:rsidRPr="00AC317A" w:rsidRDefault="00B10C6D" w:rsidP="00814476">
            <w:pPr>
              <w:spacing w:after="0" w:line="240" w:lineRule="auto"/>
              <w:rPr>
                <w:sz w:val="16"/>
                <w:szCs w:val="16"/>
              </w:rPr>
            </w:pPr>
            <w:r w:rsidRPr="00AC317A">
              <w:rPr>
                <w:sz w:val="16"/>
                <w:szCs w:val="16"/>
              </w:rPr>
              <w:t>CHClFCClFCHF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425-94-5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14</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0.83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149329-25-9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HCFC-234bc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149329-26-0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HCFC-234ca</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70341-81-0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HCFC-234cb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4071-01-6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HCFC-234cc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422-00-5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HCFC-234cd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70192-63-1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0.92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HCFC-234da</w:t>
            </w:r>
          </w:p>
        </w:tc>
        <w:tc>
          <w:tcPr>
            <w:tcW w:w="1582" w:type="dxa"/>
          </w:tcPr>
          <w:p w:rsidR="00B10C6D" w:rsidRPr="00AC317A" w:rsidRDefault="00B10C6D" w:rsidP="00814476">
            <w:pPr>
              <w:spacing w:after="0" w:line="240" w:lineRule="auto"/>
              <w:rPr>
                <w:sz w:val="16"/>
                <w:szCs w:val="16"/>
              </w:rPr>
            </w:pPr>
            <w:r w:rsidRPr="00AC317A">
              <w:rPr>
                <w:sz w:val="16"/>
                <w:szCs w:val="16"/>
              </w:rPr>
              <w:t>CHClFCHClCF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146916-90-7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0.96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HCFC-234db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1945188-10-2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lastRenderedPageBreak/>
              <w:t>HCFC-234ea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53063-54-0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HCFC-234eb</w:t>
            </w:r>
          </w:p>
        </w:tc>
        <w:tc>
          <w:tcPr>
            <w:tcW w:w="1582" w:type="dxa"/>
          </w:tcPr>
          <w:p w:rsidR="00B10C6D" w:rsidRPr="00AC317A" w:rsidRDefault="00B10C6D" w:rsidP="00814476">
            <w:pPr>
              <w:spacing w:after="0" w:line="240" w:lineRule="auto"/>
              <w:rPr>
                <w:sz w:val="16"/>
                <w:szCs w:val="16"/>
              </w:rPr>
            </w:pPr>
            <w:r w:rsidRPr="00AC317A">
              <w:rPr>
                <w:sz w:val="16"/>
                <w:szCs w:val="16"/>
              </w:rPr>
              <w:t>CHClFCHFCClF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139754-77-1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2.31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HCFC-234ec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2.84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HCFC-234fa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76140-39-1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0.346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HCFC-234fb</w:t>
            </w:r>
          </w:p>
        </w:tc>
        <w:tc>
          <w:tcPr>
            <w:tcW w:w="1582" w:type="dxa"/>
          </w:tcPr>
          <w:p w:rsidR="00B10C6D" w:rsidRPr="00AC317A" w:rsidRDefault="00B10C6D" w:rsidP="00814476">
            <w:pPr>
              <w:spacing w:after="0" w:line="240" w:lineRule="auto"/>
              <w:rPr>
                <w:sz w:val="16"/>
                <w:szCs w:val="16"/>
              </w:rPr>
            </w:pPr>
            <w:r w:rsidRPr="00AC317A">
              <w:rPr>
                <w:sz w:val="16"/>
                <w:szCs w:val="16"/>
              </w:rPr>
              <w:t>CCl</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64712-27-2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HCFC-235ba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144429-90-3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230956-35-1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28103-66-4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0.212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HCFC-235cb</w:t>
            </w:r>
          </w:p>
        </w:tc>
        <w:tc>
          <w:tcPr>
            <w:tcW w:w="1582" w:type="dxa"/>
          </w:tcPr>
          <w:p w:rsidR="00B10C6D" w:rsidRPr="00AC317A" w:rsidRDefault="00B10C6D" w:rsidP="00814476">
            <w:pPr>
              <w:spacing w:after="0" w:line="240" w:lineRule="auto"/>
              <w:rPr>
                <w:sz w:val="16"/>
                <w:szCs w:val="16"/>
              </w:rPr>
            </w:pPr>
            <w:r w:rsidRPr="00AC317A">
              <w:rPr>
                <w:sz w:val="16"/>
                <w:szCs w:val="16"/>
              </w:rPr>
              <w:t>CHClFCF</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422-02-6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0.2331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0.80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HCFC-235cc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FCF</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679-99-2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HCFC-235da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134251-06-2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1.19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HCFC-235ea</w:t>
            </w:r>
          </w:p>
        </w:tc>
        <w:tc>
          <w:tcPr>
            <w:tcW w:w="1582" w:type="dxa"/>
          </w:tcPr>
          <w:p w:rsidR="00B10C6D" w:rsidRPr="00AC317A" w:rsidRDefault="00B10C6D" w:rsidP="00814476">
            <w:pPr>
              <w:spacing w:after="0" w:line="240" w:lineRule="auto"/>
              <w:rPr>
                <w:sz w:val="16"/>
                <w:szCs w:val="16"/>
              </w:rPr>
            </w:pPr>
            <w:r w:rsidRPr="00AC317A">
              <w:rPr>
                <w:sz w:val="16"/>
                <w:szCs w:val="16"/>
              </w:rPr>
              <w:t>CHClFCHFCF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134251-06-2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1.75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HCFC-235eb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162102-07-0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2.33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HCFC-235fa</w:t>
            </w:r>
          </w:p>
        </w:tc>
        <w:tc>
          <w:tcPr>
            <w:tcW w:w="1582" w:type="dxa"/>
          </w:tcPr>
          <w:p w:rsidR="00B10C6D" w:rsidRPr="00AC317A" w:rsidRDefault="00B10C6D" w:rsidP="00814476">
            <w:pPr>
              <w:spacing w:after="0" w:line="240" w:lineRule="auto"/>
              <w:rPr>
                <w:sz w:val="16"/>
                <w:szCs w:val="16"/>
              </w:rPr>
            </w:pPr>
            <w:r w:rsidRPr="00AC317A">
              <w:rPr>
                <w:sz w:val="16"/>
                <w:szCs w:val="16"/>
              </w:rPr>
              <w:t>CClF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677-55-4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0.302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0.34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HCFC-241aa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1.37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0.0902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1.15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HCFC-241ac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7126 - 06 - 9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3175-26-6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1.15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3175-25-5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1.10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HCFC-241da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21981-25-9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0.0952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3.09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666-27-3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1.85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HCFC-241dc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84816-05-7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3.29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0.0778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4.02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1.49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HCFC-241fa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175897-94-6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HCFC-241fb</w:t>
            </w:r>
          </w:p>
        </w:tc>
        <w:tc>
          <w:tcPr>
            <w:tcW w:w="1582" w:type="dxa"/>
          </w:tcPr>
          <w:p w:rsidR="00B10C6D" w:rsidRPr="00AC317A" w:rsidRDefault="00B10C6D" w:rsidP="00814476">
            <w:pPr>
              <w:spacing w:after="0" w:line="240" w:lineRule="auto"/>
              <w:rPr>
                <w:sz w:val="16"/>
                <w:szCs w:val="16"/>
              </w:rPr>
            </w:pPr>
            <w:r w:rsidRPr="00AC317A">
              <w:rPr>
                <w:sz w:val="16"/>
                <w:szCs w:val="16"/>
              </w:rPr>
              <w:t>CHClFCH</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23153-22-2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0.1417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HCFC-242aa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1.21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1.71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HCFC-242ac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7126 - 05 - 8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HCFC-242ba</w:t>
            </w:r>
          </w:p>
        </w:tc>
        <w:tc>
          <w:tcPr>
            <w:tcW w:w="1582" w:type="dxa"/>
          </w:tcPr>
          <w:p w:rsidR="00B10C6D" w:rsidRPr="00AC317A" w:rsidRDefault="00B10C6D" w:rsidP="00814476">
            <w:pPr>
              <w:spacing w:after="0" w:line="240" w:lineRule="auto"/>
              <w:rPr>
                <w:sz w:val="16"/>
                <w:szCs w:val="16"/>
              </w:rPr>
            </w:pPr>
            <w:r w:rsidRPr="00AC317A">
              <w:rPr>
                <w:sz w:val="16"/>
                <w:szCs w:val="16"/>
              </w:rPr>
              <w:t>CHClFCClFCH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7164-14-9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HCFC-242bb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CClFCH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1.64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HCFC-242bc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7126 - 04- 7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HCFC-242ca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0.96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1112-05-6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HCFC-242da</w:t>
            </w:r>
          </w:p>
        </w:tc>
        <w:tc>
          <w:tcPr>
            <w:tcW w:w="1582" w:type="dxa"/>
          </w:tcPr>
          <w:p w:rsidR="00B10C6D" w:rsidRPr="00AC317A" w:rsidRDefault="00B10C6D" w:rsidP="00814476">
            <w:pPr>
              <w:spacing w:after="0" w:line="240" w:lineRule="auto"/>
              <w:rPr>
                <w:sz w:val="16"/>
                <w:szCs w:val="16"/>
              </w:rPr>
            </w:pPr>
            <w:proofErr w:type="spellStart"/>
            <w:r w:rsidRPr="00AC317A">
              <w:rPr>
                <w:sz w:val="16"/>
                <w:szCs w:val="16"/>
              </w:rPr>
              <w:t>CHClFCHClCHClF</w:t>
            </w:r>
            <w:proofErr w:type="spellEnd"/>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10</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HCFC-242db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1980063-50-0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3.07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HCFC-242dc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431-24-3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1.44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HCFC-242dd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2.26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HCFC-242ea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2106760-91-0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3.89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1.82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HCFC-242ec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2.30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HCFC-242fa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460-63-9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2.07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HCFC-242fb</w:t>
            </w:r>
          </w:p>
        </w:tc>
        <w:tc>
          <w:tcPr>
            <w:tcW w:w="1582" w:type="dxa"/>
          </w:tcPr>
          <w:p w:rsidR="00B10C6D" w:rsidRPr="00AC317A" w:rsidRDefault="00B10C6D" w:rsidP="00814476">
            <w:pPr>
              <w:spacing w:after="0" w:line="240" w:lineRule="auto"/>
              <w:rPr>
                <w:sz w:val="16"/>
                <w:szCs w:val="16"/>
              </w:rPr>
            </w:pPr>
            <w:r w:rsidRPr="00AC317A">
              <w:rPr>
                <w:sz w:val="16"/>
                <w:szCs w:val="16"/>
              </w:rPr>
              <w:t>CHClFCH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175897-95-7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1.49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HCFC-242fc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213248-60-3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0.70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HCFC-243aa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155329-34-3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1.81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7126 - 01 - 4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0.39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HCFC-243ba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CClFCH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1.37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HCFC-243bb</w:t>
            </w:r>
          </w:p>
        </w:tc>
        <w:tc>
          <w:tcPr>
            <w:tcW w:w="1582" w:type="dxa"/>
          </w:tcPr>
          <w:p w:rsidR="00B10C6D" w:rsidRPr="00AC317A" w:rsidRDefault="00B10C6D" w:rsidP="00814476">
            <w:pPr>
              <w:spacing w:after="0" w:line="240" w:lineRule="auto"/>
              <w:rPr>
                <w:sz w:val="16"/>
                <w:szCs w:val="16"/>
              </w:rPr>
            </w:pPr>
            <w:r w:rsidRPr="00AC317A">
              <w:rPr>
                <w:sz w:val="16"/>
                <w:szCs w:val="16"/>
              </w:rPr>
              <w:t>CHFClCClFCH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1379241-46-9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1.63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HCFC-243bc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7126-00-3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0.56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67406-68-2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1.06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HCFC-243cb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70192-70-0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1.60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HCFC-243cc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CFCl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7125-99-7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0.285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0.47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HCFC-243da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CHClCHFCl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338-75-0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2.42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338-75-0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HCFC-243dc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199171-49-8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HCFC-243ea</w:t>
            </w:r>
          </w:p>
        </w:tc>
        <w:tc>
          <w:tcPr>
            <w:tcW w:w="1582" w:type="dxa"/>
          </w:tcPr>
          <w:p w:rsidR="00B10C6D" w:rsidRPr="00AC317A" w:rsidRDefault="00B10C6D" w:rsidP="00814476">
            <w:pPr>
              <w:spacing w:after="0" w:line="240" w:lineRule="auto"/>
              <w:rPr>
                <w:sz w:val="16"/>
                <w:szCs w:val="16"/>
              </w:rPr>
            </w:pPr>
            <w:proofErr w:type="spellStart"/>
            <w:r w:rsidRPr="00AC317A">
              <w:rPr>
                <w:sz w:val="16"/>
                <w:szCs w:val="16"/>
              </w:rPr>
              <w:t>CHFClCHFCHFCl</w:t>
            </w:r>
            <w:proofErr w:type="spellEnd"/>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151771-08-3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3.61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HCFC-243eb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1081835-90-6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4.10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HCFC-243ec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149329-27-1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1.27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HCFC-243ed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FCHFCFCl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0.209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1.97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HCFC-243fa</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460-69-5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HCFC-243fb</w:t>
            </w:r>
          </w:p>
        </w:tc>
        <w:tc>
          <w:tcPr>
            <w:tcW w:w="1582" w:type="dxa"/>
          </w:tcPr>
          <w:p w:rsidR="00B10C6D" w:rsidRPr="00AC317A" w:rsidRDefault="00B10C6D" w:rsidP="00814476">
            <w:pPr>
              <w:spacing w:after="0" w:line="240" w:lineRule="auto"/>
              <w:rPr>
                <w:sz w:val="16"/>
                <w:szCs w:val="16"/>
              </w:rPr>
            </w:pPr>
            <w:r w:rsidRPr="00AC317A">
              <w:rPr>
                <w:sz w:val="16"/>
                <w:szCs w:val="16"/>
              </w:rPr>
              <w:t>CHFClCH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139754-78-2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0.98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HCFC-243fc</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213248-61-4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0.259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0.84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149329-28-2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1.89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421-73-8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0.241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679-85-6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1.08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FCF</w:t>
            </w:r>
            <w:r w:rsidRPr="00AC317A">
              <w:rPr>
                <w:sz w:val="16"/>
                <w:szCs w:val="16"/>
                <w:vertAlign w:val="subscript"/>
              </w:rPr>
              <w:t>2</w:t>
            </w:r>
            <w:r w:rsidRPr="00AC317A">
              <w:rPr>
                <w:sz w:val="16"/>
                <w:szCs w:val="16"/>
              </w:rPr>
              <w:t>CHFCl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67406-66-0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1.43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HCFC-244cc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421-75-0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0.274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0.44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HCFC-244da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19041-02-2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1.26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117970-90-8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1.69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HCFC-244ea</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CHFCHFCl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149447-91-6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2.81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151771-09-4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HCFC-244ec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149448-09-9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0.223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1.51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lastRenderedPageBreak/>
              <w:t>HCFC-244fa</w:t>
            </w:r>
          </w:p>
        </w:tc>
        <w:tc>
          <w:tcPr>
            <w:tcW w:w="1582" w:type="dxa"/>
          </w:tcPr>
          <w:p w:rsidR="00B10C6D" w:rsidRPr="00AC317A" w:rsidRDefault="00B10C6D" w:rsidP="00814476">
            <w:pPr>
              <w:spacing w:after="0" w:line="240" w:lineRule="auto"/>
              <w:rPr>
                <w:sz w:val="16"/>
                <w:szCs w:val="16"/>
              </w:rPr>
            </w:pPr>
            <w:r w:rsidRPr="00AC317A">
              <w:rPr>
                <w:sz w:val="16"/>
                <w:szCs w:val="16"/>
              </w:rPr>
              <w:t>CHFClCH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149329-29-3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0.89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HCFC-244fb</w:t>
            </w:r>
          </w:p>
        </w:tc>
        <w:tc>
          <w:tcPr>
            <w:tcW w:w="1582" w:type="dxa"/>
          </w:tcPr>
          <w:p w:rsidR="00B10C6D" w:rsidRPr="00AC317A" w:rsidRDefault="00B10C6D" w:rsidP="00814476">
            <w:pPr>
              <w:spacing w:after="0" w:line="240" w:lineRule="auto"/>
              <w:rPr>
                <w:sz w:val="16"/>
                <w:szCs w:val="16"/>
              </w:rPr>
            </w:pPr>
            <w:r w:rsidRPr="00AC317A">
              <w:rPr>
                <w:sz w:val="16"/>
                <w:szCs w:val="16"/>
              </w:rPr>
              <w:t>CHF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2730-64-5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0.284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HCFC-251aa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70192-89-1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0.0711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5.26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CHFCl</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7126-16-1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0.0927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3.70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3175-24-4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1.85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ClCHClCHFCl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339202-89-0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0.0790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3.09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0.0598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4.27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HCFC-251dc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CHClCFCl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421-41-0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76937-36-5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0.0744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3.69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1448144-70-4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1.55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HCFC-251fa</w:t>
            </w:r>
          </w:p>
        </w:tc>
        <w:tc>
          <w:tcPr>
            <w:tcW w:w="1582" w:type="dxa"/>
          </w:tcPr>
          <w:p w:rsidR="00B10C6D" w:rsidRPr="00AC317A" w:rsidRDefault="00B10C6D" w:rsidP="00814476">
            <w:pPr>
              <w:spacing w:after="0" w:line="240" w:lineRule="auto"/>
              <w:rPr>
                <w:sz w:val="16"/>
                <w:szCs w:val="16"/>
              </w:rPr>
            </w:pPr>
            <w:r w:rsidRPr="00AC317A">
              <w:rPr>
                <w:sz w:val="16"/>
                <w:szCs w:val="16"/>
              </w:rPr>
              <w:t>CHClFCH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H</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2106760-90-9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0.0710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3.12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HCFC-251fb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818-99-5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2.15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HCFC-251fc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2035078-31-8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0.0985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HCFC-252aa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154193-88-1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0.0978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6.19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HCFC-252ab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2.23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ClCClFCH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70192-74-4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4.74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362631-58-1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1112-36-3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1.46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1112-01-2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1.41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82578-00-5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0.0883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3.25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FCHClCHClF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0.0974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3.73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HCFC-252dc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7126-15-0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1.01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111483-26-2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12</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1.01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0.0895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3.47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HCFC-252ec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151771-10-7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2.10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HCFC-252fa</w:t>
            </w:r>
          </w:p>
        </w:tc>
        <w:tc>
          <w:tcPr>
            <w:tcW w:w="1582" w:type="dxa"/>
          </w:tcPr>
          <w:p w:rsidR="00B10C6D" w:rsidRPr="00AC317A" w:rsidRDefault="00B10C6D" w:rsidP="00814476">
            <w:pPr>
              <w:spacing w:after="0" w:line="240" w:lineRule="auto"/>
              <w:rPr>
                <w:sz w:val="16"/>
                <w:szCs w:val="16"/>
              </w:rPr>
            </w:pPr>
            <w:r w:rsidRPr="00AC317A">
              <w:rPr>
                <w:sz w:val="16"/>
                <w:szCs w:val="16"/>
              </w:rPr>
              <w:t>CHClFCH</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1378824-14-6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2.38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HCFC-252fb</w:t>
            </w:r>
          </w:p>
        </w:tc>
        <w:tc>
          <w:tcPr>
            <w:tcW w:w="1582" w:type="dxa"/>
          </w:tcPr>
          <w:p w:rsidR="00B10C6D" w:rsidRPr="00AC317A" w:rsidRDefault="00B10C6D" w:rsidP="00814476">
            <w:pPr>
              <w:spacing w:after="0" w:line="240" w:lineRule="auto"/>
              <w:rPr>
                <w:sz w:val="16"/>
                <w:szCs w:val="16"/>
              </w:rPr>
            </w:pPr>
            <w:r w:rsidRPr="00AC317A">
              <w:rPr>
                <w:sz w:val="16"/>
                <w:szCs w:val="16"/>
              </w:rPr>
              <w:t>CHCl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131404-17-6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1.72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HCFC-252fc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819-00-1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0.148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1.68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HCFC-252fd</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121612-64-4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2.17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FCClFCH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151771-11-8</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5.21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HCFC-253bb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69202-10-4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2.34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56758-54-4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2.15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HCFC-253cb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70192-76-6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1.11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8</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2.81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421-47-6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1.35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121612-65-5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3.11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151771-12-9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11</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3.20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HCFC-253ec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134251-05-1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0.180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1.08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HCFC-253fa</w:t>
            </w:r>
          </w:p>
        </w:tc>
        <w:tc>
          <w:tcPr>
            <w:tcW w:w="1582" w:type="dxa"/>
          </w:tcPr>
          <w:p w:rsidR="00B10C6D" w:rsidRPr="00AC317A" w:rsidRDefault="00B10C6D" w:rsidP="00814476">
            <w:pPr>
              <w:spacing w:after="0" w:line="240" w:lineRule="auto"/>
              <w:rPr>
                <w:sz w:val="16"/>
                <w:szCs w:val="16"/>
              </w:rPr>
            </w:pPr>
            <w:r w:rsidRPr="00AC317A">
              <w:rPr>
                <w:sz w:val="16"/>
                <w:szCs w:val="16"/>
              </w:rPr>
              <w:t>CHClFCH</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149329-30-6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1.25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HCFC-253fb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CF</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460-35-5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1.13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HCFC-253fc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CClF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83124-56-5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0.192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9</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2.50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HCFC-261aa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Pr>
                <w:sz w:val="16"/>
                <w:szCs w:val="16"/>
              </w:rPr>
              <w:t>–</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0.0687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sz w:val="16"/>
                <w:szCs w:val="16"/>
              </w:rPr>
            </w:pPr>
            <w:r w:rsidRPr="00980E02">
              <w:rPr>
                <w:rFonts w:cs="Times New Roman"/>
                <w:sz w:val="16"/>
                <w:szCs w:val="16"/>
              </w:rPr>
              <w:t>3.99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420-97-3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0.0808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2</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4.52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ClCHClCH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453-01-0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0.0319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4</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4.34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7799-55-5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0.0600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2.10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816-38-6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0.0464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5.00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53074-31-0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0.0599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3.03</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HCFC-261fa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83124-60-1</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0.0726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3.69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HCFC-261fb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CHCl</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53074-30-9</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0.0534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5</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1.59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HCFC-261fc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CCl</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7799-56-6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0.134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1.48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362631-59-2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0.122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2.98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HCFC-262ca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420-99-5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0.116</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0.75</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FCHClCH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102738-79-4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0.0538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3.94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HCFC-262db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430-93-3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0.0788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2.52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37161-81-2</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0.0639</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4.14</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HCFC-262eb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CHFCHFCl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430-96-6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0.0958</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6</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2.99</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HCFC-262fa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CHF</w:t>
            </w:r>
            <w:r w:rsidRPr="00AC317A">
              <w:rPr>
                <w:sz w:val="16"/>
                <w:szCs w:val="16"/>
                <w:vertAlign w:val="subscript"/>
              </w:rPr>
              <w:t>2</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83124-57-6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0.0851</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2.57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HCFC-262fb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CHFCl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151771-13-0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0.0960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3.26</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HCFC-262fc</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421-02-3</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0.165</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1.51</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HCFC-271ba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CClFCH</w:t>
            </w:r>
            <w:r w:rsidRPr="00AC317A">
              <w:rPr>
                <w:sz w:val="16"/>
                <w:szCs w:val="16"/>
                <w:vertAlign w:val="subscript"/>
              </w:rPr>
              <w:t>3</w:t>
            </w:r>
          </w:p>
        </w:tc>
        <w:tc>
          <w:tcPr>
            <w:tcW w:w="1565" w:type="dxa"/>
          </w:tcPr>
          <w:p w:rsidR="00B10C6D" w:rsidRPr="00AC317A" w:rsidRDefault="00B10C6D" w:rsidP="00814476">
            <w:pPr>
              <w:spacing w:after="0" w:line="240" w:lineRule="auto"/>
              <w:jc w:val="center"/>
              <w:rPr>
                <w:sz w:val="16"/>
                <w:szCs w:val="16"/>
              </w:rPr>
            </w:pPr>
            <w:r w:rsidRPr="00AC317A">
              <w:rPr>
                <w:color w:val="202122"/>
                <w:sz w:val="16"/>
                <w:szCs w:val="16"/>
              </w:rPr>
              <w:t>420-44-0</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0.104</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1</w:t>
            </w:r>
          </w:p>
        </w:tc>
        <w:tc>
          <w:tcPr>
            <w:tcW w:w="1406" w:type="dxa"/>
          </w:tcPr>
          <w:p w:rsidR="00B10C6D" w:rsidRPr="00980E02" w:rsidRDefault="00B10C6D" w:rsidP="00814476">
            <w:pPr>
              <w:tabs>
                <w:tab w:val="decimal" w:pos="608"/>
              </w:tabs>
              <w:spacing w:after="0" w:line="240" w:lineRule="auto"/>
              <w:rPr>
                <w:rFonts w:cs="Times New Roman"/>
                <w:color w:val="202122"/>
                <w:sz w:val="16"/>
                <w:szCs w:val="16"/>
              </w:rPr>
            </w:pPr>
            <w:r w:rsidRPr="00980E02">
              <w:rPr>
                <w:rFonts w:cs="Times New Roman"/>
                <w:sz w:val="16"/>
                <w:szCs w:val="16"/>
              </w:rPr>
              <w:t>3.20</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HCFC-271da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CHClCH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20372-78-5</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0.0237</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3.97</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HCFC-271ea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CHFCH</w:t>
            </w:r>
            <w:r w:rsidRPr="00AC317A">
              <w:rPr>
                <w:sz w:val="16"/>
                <w:szCs w:val="16"/>
                <w:vertAlign w:val="subscript"/>
              </w:rPr>
              <w:t>2</w:t>
            </w:r>
            <w:r w:rsidRPr="00AC317A">
              <w:rPr>
                <w:sz w:val="16"/>
                <w:szCs w:val="16"/>
              </w:rPr>
              <w:t>Cl</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430-46-6</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0.0320</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4.98</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HCFC-271fa</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2</w:t>
            </w:r>
            <w:r w:rsidRPr="00AC317A">
              <w:rPr>
                <w:sz w:val="16"/>
                <w:szCs w:val="16"/>
              </w:rPr>
              <w:t>ClCH</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462-38-4</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0.0272</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7</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2.62</w:t>
            </w:r>
          </w:p>
        </w:tc>
      </w:tr>
      <w:tr w:rsidR="00B10C6D" w:rsidRPr="00AC317A" w:rsidTr="00814476">
        <w:tc>
          <w:tcPr>
            <w:tcW w:w="2292" w:type="dxa"/>
          </w:tcPr>
          <w:p w:rsidR="00B10C6D" w:rsidRPr="00AC317A" w:rsidRDefault="00B10C6D" w:rsidP="00814476">
            <w:pPr>
              <w:spacing w:after="0" w:line="240" w:lineRule="auto"/>
              <w:rPr>
                <w:sz w:val="16"/>
                <w:szCs w:val="16"/>
              </w:rPr>
            </w:pPr>
            <w:r w:rsidRPr="00AC317A">
              <w:rPr>
                <w:sz w:val="16"/>
                <w:szCs w:val="16"/>
              </w:rPr>
              <w:t>HCFC-271fb</w:t>
            </w:r>
          </w:p>
        </w:tc>
        <w:tc>
          <w:tcPr>
            <w:tcW w:w="1582" w:type="dxa"/>
          </w:tcPr>
          <w:p w:rsidR="00B10C6D" w:rsidRPr="00AC317A" w:rsidRDefault="00B10C6D" w:rsidP="00814476">
            <w:pPr>
              <w:spacing w:after="0" w:line="240" w:lineRule="auto"/>
              <w:rPr>
                <w:sz w:val="16"/>
                <w:szCs w:val="16"/>
              </w:rPr>
            </w:pPr>
            <w:r w:rsidRPr="00AC317A">
              <w:rPr>
                <w:sz w:val="16"/>
                <w:szCs w:val="16"/>
              </w:rPr>
              <w:t>CH</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CHClF</w:t>
            </w:r>
          </w:p>
        </w:tc>
        <w:tc>
          <w:tcPr>
            <w:tcW w:w="1565" w:type="dxa"/>
          </w:tcPr>
          <w:p w:rsidR="00B10C6D" w:rsidRPr="00AC317A" w:rsidRDefault="00B10C6D" w:rsidP="00814476">
            <w:pPr>
              <w:spacing w:after="0" w:line="240" w:lineRule="auto"/>
              <w:jc w:val="center"/>
              <w:rPr>
                <w:sz w:val="16"/>
                <w:szCs w:val="16"/>
              </w:rPr>
            </w:pPr>
            <w:r w:rsidRPr="00AC317A">
              <w:rPr>
                <w:color w:val="000000"/>
                <w:sz w:val="16"/>
                <w:szCs w:val="16"/>
              </w:rPr>
              <w:t>430-55-7</w:t>
            </w:r>
          </w:p>
        </w:tc>
        <w:tc>
          <w:tcPr>
            <w:tcW w:w="1392" w:type="dxa"/>
          </w:tcPr>
          <w:p w:rsidR="00B10C6D" w:rsidRPr="0047350E" w:rsidRDefault="00B10C6D" w:rsidP="00814476">
            <w:pPr>
              <w:tabs>
                <w:tab w:val="decimal" w:pos="252"/>
              </w:tabs>
              <w:spacing w:after="0" w:line="240" w:lineRule="auto"/>
              <w:jc w:val="center"/>
              <w:rPr>
                <w:sz w:val="16"/>
                <w:szCs w:val="16"/>
                <w:highlight w:val="yellow"/>
              </w:rPr>
            </w:pPr>
            <w:r w:rsidRPr="0047350E">
              <w:rPr>
                <w:color w:val="000000"/>
                <w:sz w:val="16"/>
                <w:szCs w:val="16"/>
              </w:rPr>
              <w:t>0.0633</w:t>
            </w:r>
          </w:p>
        </w:tc>
        <w:tc>
          <w:tcPr>
            <w:tcW w:w="1113" w:type="dxa"/>
          </w:tcPr>
          <w:p w:rsidR="00B10C6D" w:rsidRPr="00980E02" w:rsidRDefault="00B10C6D" w:rsidP="00814476">
            <w:pPr>
              <w:spacing w:after="0" w:line="240" w:lineRule="auto"/>
              <w:jc w:val="center"/>
              <w:rPr>
                <w:rFonts w:cs="Times New Roman"/>
                <w:sz w:val="16"/>
                <w:szCs w:val="16"/>
              </w:rPr>
            </w:pPr>
            <w:r>
              <w:rPr>
                <w:rFonts w:cs="Times New Roman"/>
                <w:sz w:val="16"/>
                <w:szCs w:val="16"/>
              </w:rPr>
              <w:t>3</w:t>
            </w:r>
          </w:p>
        </w:tc>
        <w:tc>
          <w:tcPr>
            <w:tcW w:w="1406" w:type="dxa"/>
          </w:tcPr>
          <w:p w:rsidR="00B10C6D" w:rsidRPr="00980E02" w:rsidRDefault="00B10C6D" w:rsidP="00814476">
            <w:pPr>
              <w:tabs>
                <w:tab w:val="decimal" w:pos="608"/>
              </w:tabs>
              <w:spacing w:after="0" w:line="240" w:lineRule="auto"/>
              <w:rPr>
                <w:rFonts w:cs="Times New Roman"/>
                <w:color w:val="000000"/>
                <w:sz w:val="16"/>
                <w:szCs w:val="16"/>
              </w:rPr>
            </w:pPr>
            <w:r w:rsidRPr="00980E02">
              <w:rPr>
                <w:rFonts w:cs="Times New Roman"/>
                <w:sz w:val="16"/>
                <w:szCs w:val="16"/>
              </w:rPr>
              <w:t>1.87</w:t>
            </w:r>
          </w:p>
        </w:tc>
      </w:tr>
    </w:tbl>
    <w:p w:rsidR="009E5815" w:rsidRPr="005E25D6" w:rsidRDefault="009E5815" w:rsidP="009E5815">
      <w:pPr>
        <w:spacing w:after="0" w:line="360" w:lineRule="auto"/>
        <w:jc w:val="both"/>
        <w:rPr>
          <w:szCs w:val="24"/>
        </w:rPr>
      </w:pPr>
      <w:proofErr w:type="spellStart"/>
      <w:r w:rsidRPr="00385C85">
        <w:rPr>
          <w:rFonts w:cs="Times New Roman"/>
          <w:bCs/>
          <w:sz w:val="16"/>
          <w:szCs w:val="16"/>
          <w:vertAlign w:val="superscript"/>
        </w:rPr>
        <w:t>a</w:t>
      </w:r>
      <w:proofErr w:type="spellEnd"/>
      <w:r w:rsidRPr="00385C85">
        <w:rPr>
          <w:rFonts w:cs="Times New Roman"/>
          <w:bCs/>
          <w:sz w:val="16"/>
          <w:szCs w:val="16"/>
        </w:rPr>
        <w:t xml:space="preserve">  Adjusted RE value reported in WMO (2022) Annex </w:t>
      </w:r>
      <w:r>
        <w:rPr>
          <w:rFonts w:cs="Times New Roman"/>
          <w:bCs/>
          <w:sz w:val="16"/>
          <w:szCs w:val="16"/>
        </w:rPr>
        <w:fldChar w:fldCharType="begin"/>
      </w:r>
      <w:r w:rsidR="00EB2235">
        <w:rPr>
          <w:rFonts w:cs="Times New Roman"/>
          <w:bCs/>
          <w:sz w:val="16"/>
          <w:szCs w:val="16"/>
        </w:rPr>
        <w:instrText xml:space="preserve"> ADDIN EN.CITE &lt;EndNote&gt;&lt;Cite&gt;&lt;Year&gt;2022&lt;/Year&gt;&lt;RecNum&gt;16&lt;/RecNum&gt;&lt;DisplayText&gt;[2]&lt;/DisplayText&gt;&lt;record&gt;&lt;rec-number&gt;16&lt;/rec-number&gt;&lt;foreign-keys&gt;&lt;key app="EN" db-id="tw0drfdwo0e0fneafx65vf9pxefwadazx0da" timestamp="1691690611"&gt;16&lt;/key&gt;&lt;/foreign-keys&gt;&lt;ref-type name="Report"&gt;27&lt;/ref-type&gt;&lt;contributors&gt;&lt;/contributors&gt;&lt;titles&gt;&lt;title&gt;Burkholder, J.B. and  Ø. Hodenbrog (Lead Authors), B.C. McDonald, V. Orkin, V.C. Papadimitriou, D. Van Hoomissen, Summary of Abundances, Lifetimes, ODPs, REs, GWPs, and GTPs, Annex in Scientific Assessment of Ozone Depletion 2022, GAW Report No. 278, 509 pp., WMO, Geneva,&lt;/title&gt;&lt;secondary-title&gt;GAW Report No. 278&lt;/secondary-title&gt;&lt;/titles&gt;&lt;dates&gt;&lt;year&gt;2022&lt;/year&gt;&lt;/dates&gt;&lt;pub-location&gt;Geneva&lt;/pub-location&gt;&lt;urls&gt;&lt;/urls&gt;&lt;/record&gt;&lt;/Cite&gt;&lt;/EndNote&gt;</w:instrText>
      </w:r>
      <w:r>
        <w:rPr>
          <w:rFonts w:cs="Times New Roman"/>
          <w:bCs/>
          <w:sz w:val="16"/>
          <w:szCs w:val="16"/>
        </w:rPr>
        <w:fldChar w:fldCharType="separate"/>
      </w:r>
      <w:r w:rsidR="00EB2235">
        <w:rPr>
          <w:rFonts w:cs="Times New Roman"/>
          <w:bCs/>
          <w:noProof/>
          <w:sz w:val="16"/>
          <w:szCs w:val="16"/>
        </w:rPr>
        <w:t>[2]</w:t>
      </w:r>
      <w:r>
        <w:rPr>
          <w:rFonts w:cs="Times New Roman"/>
          <w:bCs/>
          <w:sz w:val="16"/>
          <w:szCs w:val="16"/>
        </w:rPr>
        <w:fldChar w:fldCharType="end"/>
      </w:r>
      <w:r>
        <w:rPr>
          <w:rFonts w:cs="Times New Roman"/>
          <w:bCs/>
          <w:sz w:val="16"/>
          <w:szCs w:val="16"/>
        </w:rPr>
        <w:t xml:space="preserve">;  </w:t>
      </w:r>
      <w:r w:rsidRPr="00385C85">
        <w:rPr>
          <w:rFonts w:cs="Times New Roman"/>
          <w:bCs/>
          <w:sz w:val="16"/>
          <w:szCs w:val="16"/>
          <w:vertAlign w:val="superscript"/>
        </w:rPr>
        <w:t>b</w:t>
      </w:r>
      <w:r>
        <w:rPr>
          <w:rFonts w:cs="Times New Roman"/>
          <w:bCs/>
          <w:sz w:val="16"/>
          <w:szCs w:val="16"/>
        </w:rPr>
        <w:t xml:space="preserve">  Number of conformers calculated to be within 3 kcal mol</w:t>
      </w:r>
      <w:r w:rsidRPr="00385C85">
        <w:rPr>
          <w:rFonts w:cs="Times New Roman"/>
          <w:bCs/>
          <w:sz w:val="16"/>
          <w:szCs w:val="16"/>
          <w:vertAlign w:val="superscript"/>
        </w:rPr>
        <w:t>-1</w:t>
      </w:r>
      <w:r>
        <w:rPr>
          <w:rFonts w:cs="Times New Roman"/>
          <w:bCs/>
          <w:sz w:val="16"/>
          <w:szCs w:val="16"/>
        </w:rPr>
        <w:t xml:space="preserve"> of the lowest-energy </w:t>
      </w:r>
      <w:r w:rsidRPr="00817092">
        <w:rPr>
          <w:rFonts w:cs="Times New Roman"/>
          <w:bCs/>
          <w:sz w:val="16"/>
          <w:szCs w:val="16"/>
        </w:rPr>
        <w:t xml:space="preserve">conformer;  </w:t>
      </w:r>
      <w:r w:rsidRPr="00817092">
        <w:rPr>
          <w:sz w:val="16"/>
          <w:szCs w:val="16"/>
          <w:vertAlign w:val="superscript"/>
        </w:rPr>
        <w:t>c</w:t>
      </w:r>
      <w:r w:rsidRPr="00817092">
        <w:rPr>
          <w:sz w:val="16"/>
          <w:szCs w:val="16"/>
        </w:rPr>
        <w:t xml:space="preserve">  Molecules included in </w:t>
      </w:r>
      <w:r w:rsidR="00FF2F00">
        <w:rPr>
          <w:sz w:val="16"/>
          <w:szCs w:val="16"/>
        </w:rPr>
        <w:t>Montreal Protocol.</w:t>
      </w:r>
    </w:p>
    <w:p w:rsidR="00573514" w:rsidRDefault="00573514"/>
    <w:p w:rsidR="005F29E2" w:rsidRDefault="005F29E2">
      <w:pPr>
        <w:spacing w:after="0" w:line="240" w:lineRule="auto"/>
      </w:pPr>
      <w:r>
        <w:br w:type="page"/>
      </w:r>
    </w:p>
    <w:p w:rsidR="005F29E2" w:rsidRDefault="005F29E2" w:rsidP="005F29E2">
      <w:pPr>
        <w:tabs>
          <w:tab w:val="left" w:pos="723"/>
          <w:tab w:val="left" w:pos="3599"/>
          <w:tab w:val="left" w:pos="4589"/>
          <w:tab w:val="left" w:pos="4811"/>
          <w:tab w:val="left" w:pos="5445"/>
          <w:tab w:val="left" w:pos="7899"/>
        </w:tabs>
        <w:spacing w:before="360" w:after="120" w:line="276" w:lineRule="auto"/>
        <w:ind w:right="288"/>
        <w:jc w:val="both"/>
        <w:rPr>
          <w:szCs w:val="24"/>
        </w:rPr>
      </w:pPr>
      <w:r w:rsidRPr="00564093">
        <w:rPr>
          <w:b/>
          <w:bCs/>
          <w:szCs w:val="24"/>
        </w:rPr>
        <w:lastRenderedPageBreak/>
        <w:t>Table S</w:t>
      </w:r>
      <w:r w:rsidR="009E5815">
        <w:rPr>
          <w:b/>
          <w:bCs/>
          <w:szCs w:val="24"/>
        </w:rPr>
        <w:t>2</w:t>
      </w:r>
      <w:r>
        <w:rPr>
          <w:szCs w:val="24"/>
        </w:rPr>
        <w:t xml:space="preserve">.  </w:t>
      </w:r>
      <w:r w:rsidRPr="001F6737">
        <w:rPr>
          <w:szCs w:val="24"/>
        </w:rPr>
        <w:t xml:space="preserve">Summary of </w:t>
      </w:r>
      <w:r>
        <w:rPr>
          <w:szCs w:val="24"/>
        </w:rPr>
        <w:t xml:space="preserve">the </w:t>
      </w:r>
      <w:r w:rsidRPr="001F6737">
        <w:rPr>
          <w:szCs w:val="24"/>
        </w:rPr>
        <w:t>low-frequency</w:t>
      </w:r>
      <w:r>
        <w:rPr>
          <w:szCs w:val="24"/>
        </w:rPr>
        <w:t xml:space="preserve"> (&lt;500 cm</w:t>
      </w:r>
      <w:r w:rsidRPr="003B2437">
        <w:rPr>
          <w:szCs w:val="24"/>
          <w:vertAlign w:val="superscript"/>
        </w:rPr>
        <w:t>-1</w:t>
      </w:r>
      <w:r>
        <w:rPr>
          <w:szCs w:val="24"/>
        </w:rPr>
        <w:t>) contribution to radiative efficiency (RE)</w:t>
      </w:r>
      <w:r w:rsidRPr="001F6737">
        <w:rPr>
          <w:szCs w:val="24"/>
        </w:rPr>
        <w:t xml:space="preserve"> for </w:t>
      </w:r>
      <w:r>
        <w:rPr>
          <w:szCs w:val="24"/>
        </w:rPr>
        <w:t xml:space="preserve">the </w:t>
      </w:r>
      <w:r w:rsidRPr="00CB5A22">
        <w:rPr>
          <w:szCs w:val="24"/>
        </w:rPr>
        <w:t xml:space="preserve">Hydrofluorocarbons </w:t>
      </w:r>
      <w:r w:rsidRPr="001F6737">
        <w:rPr>
          <w:szCs w:val="24"/>
        </w:rPr>
        <w:t>included in</w:t>
      </w:r>
      <w:r>
        <w:rPr>
          <w:szCs w:val="24"/>
        </w:rPr>
        <w:t xml:space="preserve"> the</w:t>
      </w:r>
      <w:r w:rsidRPr="001F6737">
        <w:rPr>
          <w:szCs w:val="24"/>
        </w:rPr>
        <w:t xml:space="preserve"> WMO (2022)</w:t>
      </w:r>
      <w:r>
        <w:rPr>
          <w:szCs w:val="24"/>
        </w:rPr>
        <w:t xml:space="preserve"> ozone assessment</w:t>
      </w:r>
      <w:r w:rsidRPr="00E93723">
        <w:rPr>
          <w:szCs w:val="24"/>
        </w:rPr>
        <w:t xml:space="preserve"> </w:t>
      </w:r>
      <w:r>
        <w:rPr>
          <w:szCs w:val="24"/>
        </w:rPr>
        <w:t>Annex</w:t>
      </w:r>
      <w:r w:rsidR="009E5815">
        <w:rPr>
          <w:szCs w:val="24"/>
        </w:rPr>
        <w:t xml:space="preserve"> </w:t>
      </w:r>
      <w:r>
        <w:rPr>
          <w:szCs w:val="24"/>
        </w:rPr>
        <w:fldChar w:fldCharType="begin"/>
      </w:r>
      <w:r w:rsidR="00EB2235">
        <w:rPr>
          <w:szCs w:val="24"/>
        </w:rPr>
        <w:instrText xml:space="preserve"> ADDIN EN.CITE &lt;EndNote&gt;&lt;Cite&gt;&lt;Year&gt;2022&lt;/Year&gt;&lt;RecNum&gt;16&lt;/RecNum&gt;&lt;DisplayText&gt;[2]&lt;/DisplayText&gt;&lt;record&gt;&lt;rec-number&gt;16&lt;/rec-number&gt;&lt;foreign-keys&gt;&lt;key app="EN" db-id="tw0drfdwo0e0fneafx65vf9pxefwadazx0da" timestamp="1691690611"&gt;16&lt;/key&gt;&lt;/foreign-keys&gt;&lt;ref-type name="Report"&gt;27&lt;/ref-type&gt;&lt;contributors&gt;&lt;/contributors&gt;&lt;titles&gt;&lt;title&gt;Burkholder, J.B. and  Ø. Hodenbrog (Lead Authors), B.C. McDonald, V. Orkin, V.C. Papadimitriou, D. Van Hoomissen, Summary of Abundances, Lifetimes, ODPs, REs, GWPs, and GTPs, Annex in Scientific Assessment of Ozone Depletion 2022, GAW Report No. 278, 509 pp., WMO, Geneva,&lt;/title&gt;&lt;secondary-title&gt;GAW Report No. 278&lt;/secondary-title&gt;&lt;/titles&gt;&lt;dates&gt;&lt;year&gt;2022&lt;/year&gt;&lt;/dates&gt;&lt;pub-location&gt;Geneva&lt;/pub-location&gt;&lt;urls&gt;&lt;/urls&gt;&lt;/record&gt;&lt;/Cite&gt;&lt;/EndNote&gt;</w:instrText>
      </w:r>
      <w:r>
        <w:rPr>
          <w:szCs w:val="24"/>
        </w:rPr>
        <w:fldChar w:fldCharType="separate"/>
      </w:r>
      <w:r w:rsidR="00EB2235">
        <w:rPr>
          <w:noProof/>
          <w:szCs w:val="24"/>
        </w:rPr>
        <w:t>[2]</w:t>
      </w:r>
      <w:r>
        <w:rPr>
          <w:szCs w:val="24"/>
        </w:rPr>
        <w:fldChar w:fldCharType="end"/>
      </w:r>
      <w:r>
        <w:rPr>
          <w:szCs w:val="24"/>
        </w:rPr>
        <w:t>.</w:t>
      </w:r>
    </w:p>
    <w:tbl>
      <w:tblPr>
        <w:tblStyle w:val="TableGrid"/>
        <w:tblW w:w="5000" w:type="pct"/>
        <w:tblLook w:val="04A0" w:firstRow="1" w:lastRow="0" w:firstColumn="1" w:lastColumn="0" w:noHBand="0" w:noVBand="1"/>
      </w:tblPr>
      <w:tblGrid>
        <w:gridCol w:w="1885"/>
        <w:gridCol w:w="2298"/>
        <w:gridCol w:w="1252"/>
        <w:gridCol w:w="1388"/>
        <w:gridCol w:w="1097"/>
        <w:gridCol w:w="1430"/>
      </w:tblGrid>
      <w:tr w:rsidR="005F29E2" w:rsidRPr="00A47EEC" w:rsidTr="0081116D">
        <w:tc>
          <w:tcPr>
            <w:tcW w:w="1885" w:type="dxa"/>
            <w:tcBorders>
              <w:top w:val="single" w:sz="4" w:space="0" w:color="auto"/>
            </w:tcBorders>
          </w:tcPr>
          <w:p w:rsidR="005F29E2" w:rsidRPr="00CE6CCA" w:rsidRDefault="005F29E2" w:rsidP="005F29E2">
            <w:pPr>
              <w:spacing w:after="0"/>
              <w:jc w:val="center"/>
              <w:rPr>
                <w:rFonts w:cs="Times New Roman"/>
                <w:bCs/>
                <w:sz w:val="16"/>
                <w:szCs w:val="16"/>
              </w:rPr>
            </w:pPr>
            <w:r w:rsidRPr="00CE6CCA">
              <w:rPr>
                <w:bCs/>
                <w:sz w:val="16"/>
                <w:szCs w:val="16"/>
              </w:rPr>
              <w:t>Hydrofluorocarbon</w:t>
            </w:r>
          </w:p>
        </w:tc>
        <w:tc>
          <w:tcPr>
            <w:tcW w:w="2298" w:type="dxa"/>
            <w:tcBorders>
              <w:top w:val="single" w:sz="4" w:space="0" w:color="auto"/>
            </w:tcBorders>
          </w:tcPr>
          <w:p w:rsidR="005F29E2" w:rsidRPr="00A47EEC" w:rsidRDefault="005F29E2" w:rsidP="005F29E2">
            <w:pPr>
              <w:spacing w:after="0"/>
              <w:jc w:val="center"/>
              <w:rPr>
                <w:rFonts w:cs="Times New Roman"/>
                <w:sz w:val="16"/>
                <w:szCs w:val="16"/>
              </w:rPr>
            </w:pPr>
            <w:r w:rsidRPr="00A47EEC">
              <w:rPr>
                <w:rFonts w:cs="Times New Roman"/>
                <w:sz w:val="16"/>
                <w:szCs w:val="16"/>
              </w:rPr>
              <w:t>Chemical Formula</w:t>
            </w:r>
          </w:p>
        </w:tc>
        <w:tc>
          <w:tcPr>
            <w:tcW w:w="1252" w:type="dxa"/>
            <w:tcBorders>
              <w:top w:val="single" w:sz="4" w:space="0" w:color="auto"/>
            </w:tcBorders>
          </w:tcPr>
          <w:p w:rsidR="005F29E2" w:rsidRPr="00A47EEC" w:rsidRDefault="005F29E2" w:rsidP="005F29E2">
            <w:pPr>
              <w:spacing w:after="0"/>
              <w:jc w:val="center"/>
              <w:rPr>
                <w:rFonts w:cs="Times New Roman"/>
                <w:sz w:val="16"/>
                <w:szCs w:val="16"/>
              </w:rPr>
            </w:pPr>
            <w:r w:rsidRPr="00A47EEC">
              <w:rPr>
                <w:rFonts w:cs="Times New Roman"/>
                <w:sz w:val="16"/>
                <w:szCs w:val="16"/>
              </w:rPr>
              <w:t>CAS-RN</w:t>
            </w:r>
          </w:p>
        </w:tc>
        <w:tc>
          <w:tcPr>
            <w:tcW w:w="1388" w:type="dxa"/>
            <w:tcBorders>
              <w:top w:val="single" w:sz="4" w:space="0" w:color="auto"/>
            </w:tcBorders>
          </w:tcPr>
          <w:p w:rsidR="005F29E2" w:rsidRPr="00A47EEC" w:rsidRDefault="005F29E2" w:rsidP="005F29E2">
            <w:pPr>
              <w:pStyle w:val="p2"/>
              <w:jc w:val="center"/>
              <w:outlineLvl w:val="0"/>
              <w:rPr>
                <w:rFonts w:ascii="Times New Roman" w:hAnsi="Times New Roman"/>
                <w:sz w:val="16"/>
                <w:szCs w:val="16"/>
              </w:rPr>
            </w:pPr>
            <w:r w:rsidRPr="00A47EEC">
              <w:rPr>
                <w:rFonts w:ascii="Times New Roman" w:hAnsi="Times New Roman"/>
                <w:sz w:val="16"/>
                <w:szCs w:val="16"/>
              </w:rPr>
              <w:t>Adjusted RE</w:t>
            </w:r>
          </w:p>
          <w:p w:rsidR="005F29E2" w:rsidRPr="00A47EEC" w:rsidRDefault="005F29E2" w:rsidP="005F29E2">
            <w:pPr>
              <w:spacing w:after="0"/>
              <w:jc w:val="center"/>
              <w:rPr>
                <w:rFonts w:cs="Times New Roman"/>
                <w:sz w:val="16"/>
                <w:szCs w:val="16"/>
                <w:highlight w:val="yellow"/>
              </w:rPr>
            </w:pPr>
            <w:r w:rsidRPr="00A47EEC">
              <w:rPr>
                <w:rFonts w:cs="Times New Roman"/>
                <w:sz w:val="16"/>
                <w:szCs w:val="16"/>
              </w:rPr>
              <w:t>(W m</w:t>
            </w:r>
            <w:r w:rsidRPr="00A47EEC">
              <w:rPr>
                <w:rFonts w:cs="Times New Roman"/>
                <w:sz w:val="16"/>
                <w:szCs w:val="16"/>
                <w:vertAlign w:val="superscript"/>
              </w:rPr>
              <w:t>-2</w:t>
            </w:r>
            <w:r w:rsidRPr="00A47EEC">
              <w:rPr>
                <w:rFonts w:cs="Times New Roman"/>
                <w:sz w:val="16"/>
                <w:szCs w:val="16"/>
              </w:rPr>
              <w:t xml:space="preserve"> ppb</w:t>
            </w:r>
            <w:r w:rsidRPr="00A47EEC">
              <w:rPr>
                <w:rFonts w:cs="Times New Roman"/>
                <w:sz w:val="16"/>
                <w:szCs w:val="16"/>
                <w:vertAlign w:val="superscript"/>
              </w:rPr>
              <w:t>-1</w:t>
            </w:r>
            <w:r w:rsidRPr="00A47EEC">
              <w:rPr>
                <w:rFonts w:cs="Times New Roman"/>
                <w:sz w:val="16"/>
                <w:szCs w:val="16"/>
              </w:rPr>
              <w:t xml:space="preserve">) </w:t>
            </w:r>
            <w:r w:rsidRPr="00A47EEC">
              <w:rPr>
                <w:rFonts w:cs="Times New Roman"/>
                <w:sz w:val="16"/>
                <w:szCs w:val="16"/>
                <w:vertAlign w:val="superscript"/>
              </w:rPr>
              <w:t>a</w:t>
            </w:r>
          </w:p>
        </w:tc>
        <w:tc>
          <w:tcPr>
            <w:tcW w:w="1097" w:type="dxa"/>
            <w:tcBorders>
              <w:top w:val="single" w:sz="4" w:space="0" w:color="auto"/>
            </w:tcBorders>
          </w:tcPr>
          <w:p w:rsidR="005F29E2" w:rsidRPr="005023E2" w:rsidRDefault="005F29E2" w:rsidP="005F29E2">
            <w:pPr>
              <w:pStyle w:val="p2"/>
              <w:jc w:val="center"/>
              <w:outlineLvl w:val="0"/>
              <w:rPr>
                <w:rFonts w:ascii="Times New Roman" w:hAnsi="Times New Roman"/>
                <w:sz w:val="16"/>
                <w:szCs w:val="16"/>
              </w:rPr>
            </w:pPr>
            <w:r w:rsidRPr="005023E2">
              <w:rPr>
                <w:rFonts w:ascii="Times New Roman" w:hAnsi="Times New Roman"/>
                <w:sz w:val="16"/>
                <w:szCs w:val="16"/>
              </w:rPr>
              <w:t xml:space="preserve">Number of Conformers </w:t>
            </w:r>
            <w:r w:rsidRPr="005023E2">
              <w:rPr>
                <w:rFonts w:ascii="Times New Roman" w:hAnsi="Times New Roman"/>
                <w:sz w:val="16"/>
                <w:szCs w:val="16"/>
                <w:vertAlign w:val="superscript"/>
              </w:rPr>
              <w:t>b</w:t>
            </w:r>
          </w:p>
        </w:tc>
        <w:tc>
          <w:tcPr>
            <w:tcW w:w="1430" w:type="dxa"/>
            <w:tcBorders>
              <w:top w:val="single" w:sz="4" w:space="0" w:color="auto"/>
            </w:tcBorders>
          </w:tcPr>
          <w:p w:rsidR="005F29E2" w:rsidRPr="00A47EEC" w:rsidRDefault="005F29E2" w:rsidP="005F29E2">
            <w:pPr>
              <w:pStyle w:val="p2"/>
              <w:jc w:val="center"/>
              <w:outlineLvl w:val="0"/>
              <w:rPr>
                <w:rFonts w:ascii="Times New Roman" w:hAnsi="Times New Roman"/>
                <w:sz w:val="16"/>
                <w:szCs w:val="16"/>
              </w:rPr>
            </w:pPr>
            <w:r w:rsidRPr="00A47EEC">
              <w:rPr>
                <w:rFonts w:ascii="Times New Roman" w:hAnsi="Times New Roman"/>
                <w:sz w:val="16"/>
                <w:szCs w:val="16"/>
              </w:rPr>
              <w:t>Low-frequency Contribution to RE</w:t>
            </w:r>
          </w:p>
          <w:p w:rsidR="005F29E2" w:rsidRPr="00A47EEC" w:rsidRDefault="005F29E2" w:rsidP="005F29E2">
            <w:pPr>
              <w:spacing w:after="0"/>
              <w:jc w:val="center"/>
              <w:rPr>
                <w:rFonts w:cs="Times New Roman"/>
                <w:sz w:val="16"/>
                <w:szCs w:val="16"/>
              </w:rPr>
            </w:pPr>
            <w:r w:rsidRPr="00A47EEC">
              <w:rPr>
                <w:rFonts w:cs="Times New Roman"/>
                <w:sz w:val="16"/>
                <w:szCs w:val="16"/>
              </w:rPr>
              <w:t>(%)</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HFC-23</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75-46-7</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0.192</w:t>
            </w:r>
          </w:p>
        </w:tc>
        <w:tc>
          <w:tcPr>
            <w:tcW w:w="1097" w:type="dxa"/>
          </w:tcPr>
          <w:p w:rsidR="005F29E2" w:rsidRPr="005023E2" w:rsidRDefault="005023E2" w:rsidP="005F29E2">
            <w:pPr>
              <w:tabs>
                <w:tab w:val="decimal" w:pos="614"/>
              </w:tabs>
              <w:spacing w:after="0"/>
              <w:rPr>
                <w:rFonts w:cs="Times New Roman"/>
                <w:sz w:val="16"/>
                <w:szCs w:val="16"/>
                <w:vertAlign w:val="superscript"/>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HFC-32</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75-10-5</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HFC-41</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593-53-3</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0.025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HFC-125</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354-33-6</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0.234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0.17</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HFC-134</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359-35-3</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0.204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5.18</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HFC-134a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811-97-2</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0.167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0.30</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HFC-143</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430-66-0</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0.129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1.21</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HFC-143a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420-46-2</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0.169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0.11</w:t>
            </w:r>
          </w:p>
        </w:tc>
      </w:tr>
      <w:tr w:rsidR="005F29E2" w:rsidRPr="00D50073" w:rsidTr="005023E2">
        <w:tc>
          <w:tcPr>
            <w:tcW w:w="1885" w:type="dxa"/>
          </w:tcPr>
          <w:p w:rsidR="005F29E2" w:rsidRPr="00AC317A" w:rsidRDefault="005F29E2" w:rsidP="005F29E2">
            <w:pPr>
              <w:spacing w:after="0"/>
              <w:rPr>
                <w:sz w:val="16"/>
                <w:szCs w:val="16"/>
              </w:rPr>
            </w:pPr>
            <w:r w:rsidRPr="00AC317A">
              <w:rPr>
                <w:sz w:val="16"/>
                <w:szCs w:val="16"/>
              </w:rPr>
              <w:t>HFC-152</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FCH</w:t>
            </w:r>
            <w:r w:rsidRPr="00AC317A">
              <w:rPr>
                <w:rStyle w:val="s1"/>
                <w:sz w:val="16"/>
                <w:szCs w:val="16"/>
                <w:vertAlign w:val="subscript"/>
              </w:rPr>
              <w:t>2</w:t>
            </w:r>
            <w:r w:rsidRPr="00AC317A">
              <w:rPr>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624-72-6</w:t>
            </w:r>
          </w:p>
        </w:tc>
        <w:tc>
          <w:tcPr>
            <w:tcW w:w="1388" w:type="dxa"/>
          </w:tcPr>
          <w:p w:rsidR="005F29E2" w:rsidRPr="001B1B16" w:rsidRDefault="005F29E2" w:rsidP="005F29E2">
            <w:pPr>
              <w:spacing w:after="0"/>
              <w:jc w:val="center"/>
              <w:rPr>
                <w:sz w:val="16"/>
                <w:szCs w:val="16"/>
                <w:highlight w:val="yellow"/>
              </w:rPr>
            </w:pPr>
            <w:r w:rsidRPr="001B1B16">
              <w:rPr>
                <w:color w:val="000000"/>
                <w:sz w:val="16"/>
                <w:szCs w:val="16"/>
              </w:rPr>
              <w:t>0.047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2.68</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HFC-152a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75-37-6</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0.101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0.06</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HFC-161</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CH</w:t>
            </w:r>
            <w:r w:rsidRPr="00AC317A">
              <w:rPr>
                <w:rStyle w:val="s1"/>
                <w:sz w:val="16"/>
                <w:szCs w:val="16"/>
                <w:vertAlign w:val="subscript"/>
              </w:rPr>
              <w:t>2</w:t>
            </w:r>
            <w:r w:rsidRPr="00AC317A">
              <w:rPr>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353-36-6</w:t>
            </w:r>
          </w:p>
        </w:tc>
        <w:tc>
          <w:tcPr>
            <w:tcW w:w="1388" w:type="dxa"/>
          </w:tcPr>
          <w:p w:rsidR="005F29E2" w:rsidRPr="001B1B16" w:rsidRDefault="005F29E2" w:rsidP="005F29E2">
            <w:pPr>
              <w:spacing w:after="0"/>
              <w:jc w:val="center"/>
              <w:rPr>
                <w:sz w:val="16"/>
                <w:szCs w:val="16"/>
                <w:highlight w:val="yellow"/>
              </w:rPr>
            </w:pPr>
            <w:r w:rsidRPr="001B1B16">
              <w:rPr>
                <w:color w:val="000000"/>
                <w:sz w:val="16"/>
                <w:szCs w:val="16"/>
              </w:rPr>
              <w:t>0.016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2.78</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HFC-227ca</w:t>
            </w:r>
          </w:p>
        </w:tc>
        <w:tc>
          <w:tcPr>
            <w:tcW w:w="2298" w:type="dxa"/>
          </w:tcPr>
          <w:p w:rsidR="005F29E2" w:rsidRPr="00AC317A" w:rsidRDefault="005F29E2" w:rsidP="005F29E2">
            <w:pPr>
              <w:spacing w:after="0"/>
              <w:rPr>
                <w:sz w:val="16"/>
                <w:szCs w:val="16"/>
              </w:rPr>
            </w:pPr>
            <w:r w:rsidRPr="00AC317A">
              <w:rPr>
                <w:sz w:val="16"/>
                <w:szCs w:val="16"/>
              </w:rPr>
              <w:t>CF</w:t>
            </w:r>
            <w:r w:rsidRPr="00AC317A">
              <w:rPr>
                <w:rStyle w:val="s1"/>
                <w:sz w:val="16"/>
                <w:szCs w:val="16"/>
                <w:vertAlign w:val="subscript"/>
              </w:rPr>
              <w:t>3</w:t>
            </w:r>
            <w:r w:rsidRPr="00AC317A">
              <w:rPr>
                <w:sz w:val="16"/>
                <w:szCs w:val="16"/>
              </w:rPr>
              <w:t>CF</w:t>
            </w:r>
            <w:r w:rsidRPr="00AC317A">
              <w:rPr>
                <w:rStyle w:val="s1"/>
                <w:sz w:val="16"/>
                <w:szCs w:val="16"/>
                <w:vertAlign w:val="subscript"/>
              </w:rPr>
              <w:t>2</w:t>
            </w:r>
            <w:r w:rsidRPr="00AC317A">
              <w:rPr>
                <w:sz w:val="16"/>
                <w:szCs w:val="16"/>
              </w:rPr>
              <w:t>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2252-84-8</w:t>
            </w:r>
          </w:p>
        </w:tc>
        <w:tc>
          <w:tcPr>
            <w:tcW w:w="1388" w:type="dxa"/>
            <w:vAlign w:val="bottom"/>
          </w:tcPr>
          <w:p w:rsidR="005F29E2" w:rsidRPr="001B1B16" w:rsidRDefault="005F29E2" w:rsidP="005F29E2">
            <w:pPr>
              <w:spacing w:after="0"/>
              <w:jc w:val="center"/>
              <w:rPr>
                <w:sz w:val="16"/>
                <w:szCs w:val="16"/>
                <w:highlight w:val="yellow"/>
              </w:rPr>
            </w:pPr>
            <w:r w:rsidRPr="001B1B16">
              <w:rPr>
                <w:color w:val="000000"/>
                <w:sz w:val="16"/>
                <w:szCs w:val="16"/>
              </w:rPr>
              <w:t>0.265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0.47</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HFC-227ea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CF</w:t>
            </w:r>
            <w:r w:rsidRPr="00AC317A">
              <w:rPr>
                <w:rStyle w:val="s1"/>
                <w:sz w:val="16"/>
                <w:szCs w:val="16"/>
                <w:vertAlign w:val="subscript"/>
              </w:rPr>
              <w:t>3</w:t>
            </w:r>
            <w:r w:rsidRPr="00AC317A">
              <w:rPr>
                <w:sz w:val="16"/>
                <w:szCs w:val="16"/>
              </w:rPr>
              <w:t>CHFCF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431-89-0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0.19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HFC-236ca</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680-00-2</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0.305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0.29</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HFC-236cb</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FCF</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677-56-5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0.232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0.32</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HFC-236ea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CHFCF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431-63-0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0.41</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HFC-236fa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CF</w:t>
            </w:r>
            <w:r w:rsidRPr="00AC317A">
              <w:rPr>
                <w:rStyle w:val="s1"/>
                <w:sz w:val="16"/>
                <w:szCs w:val="16"/>
                <w:vertAlign w:val="subscript"/>
              </w:rPr>
              <w:t>3</w:t>
            </w:r>
            <w:r w:rsidRPr="00AC317A">
              <w:rPr>
                <w:sz w:val="16"/>
                <w:szCs w:val="16"/>
              </w:rPr>
              <w:t>CH</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690-39-1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4.82</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HFC-245ca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FCF</w:t>
            </w:r>
            <w:r w:rsidRPr="00AC317A">
              <w:rPr>
                <w:rStyle w:val="s1"/>
                <w:sz w:val="16"/>
                <w:szCs w:val="16"/>
                <w:vertAlign w:val="subscript"/>
              </w:rPr>
              <w:t>2</w:t>
            </w:r>
            <w:r w:rsidRPr="00AC317A">
              <w:rPr>
                <w:sz w:val="16"/>
                <w:szCs w:val="16"/>
              </w:rPr>
              <w:t>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679-86-7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11.52</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HFC-245cb</w:t>
            </w:r>
          </w:p>
        </w:tc>
        <w:tc>
          <w:tcPr>
            <w:tcW w:w="2298" w:type="dxa"/>
          </w:tcPr>
          <w:p w:rsidR="005F29E2" w:rsidRPr="00AC317A" w:rsidRDefault="005F29E2" w:rsidP="005F29E2">
            <w:pPr>
              <w:spacing w:after="0"/>
              <w:rPr>
                <w:sz w:val="16"/>
                <w:szCs w:val="16"/>
              </w:rPr>
            </w:pPr>
            <w:r w:rsidRPr="00AC317A">
              <w:rPr>
                <w:sz w:val="16"/>
                <w:szCs w:val="16"/>
              </w:rPr>
              <w:t>CF</w:t>
            </w:r>
            <w:r w:rsidRPr="00AC317A">
              <w:rPr>
                <w:rStyle w:val="s1"/>
                <w:sz w:val="16"/>
                <w:szCs w:val="16"/>
                <w:vertAlign w:val="subscript"/>
              </w:rPr>
              <w:t>3</w:t>
            </w:r>
            <w:r w:rsidRPr="00AC317A">
              <w:rPr>
                <w:sz w:val="16"/>
                <w:szCs w:val="16"/>
              </w:rPr>
              <w:t>CF</w:t>
            </w:r>
            <w:r w:rsidRPr="00AC317A">
              <w:rPr>
                <w:rStyle w:val="s1"/>
                <w:sz w:val="16"/>
                <w:szCs w:val="16"/>
                <w:vertAlign w:val="subscript"/>
              </w:rPr>
              <w:t>2</w:t>
            </w:r>
            <w:r w:rsidRPr="00AC317A">
              <w:rPr>
                <w:sz w:val="16"/>
                <w:szCs w:val="16"/>
              </w:rPr>
              <w:t>CH</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1814-88-6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1.54</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HFC-245ea</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CHFCHF</w:t>
            </w:r>
            <w:r w:rsidRPr="00AC317A">
              <w:rPr>
                <w:rStyle w:val="s1"/>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24270-66-4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0.172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7.43</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HFC-245eb</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2</w:t>
            </w:r>
            <w:r w:rsidRPr="00AC317A">
              <w:rPr>
                <w:sz w:val="16"/>
                <w:szCs w:val="16"/>
              </w:rPr>
              <w:t>FCHFCF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431-31-2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0.215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5.04</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HFC-245fa</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CH</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460-73-1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0.251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2.77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HFC-254ca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813-75-2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0.74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HFC-254cb</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40723-63-5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HFC-254ea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24270-68-6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0.168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HFC-254eb</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421-48-7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1.61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HFC-254fa</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66794-30-7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0.235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1.19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HFC-254fb</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460-36-6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1.29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HFC-263ca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811-94-9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1.94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HFC-263ea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66794-36-3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4.44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HFC-263eb</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66794-35-2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0.114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3.52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HFC-263fa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24270-67-5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0.118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1.39</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HFC-263fb</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CH</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421-07-8</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0.100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0.79</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HFC-272ca</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CF</w:t>
            </w:r>
            <w:r w:rsidRPr="00AC317A">
              <w:rPr>
                <w:rStyle w:val="s1"/>
                <w:sz w:val="16"/>
                <w:szCs w:val="16"/>
                <w:vertAlign w:val="subscript"/>
              </w:rPr>
              <w:t>2</w:t>
            </w:r>
            <w:r w:rsidRPr="00AC317A">
              <w:rPr>
                <w:sz w:val="16"/>
                <w:szCs w:val="16"/>
              </w:rPr>
              <w:t>CH</w:t>
            </w:r>
            <w:r w:rsidRPr="00AC317A">
              <w:rPr>
                <w:rStyle w:val="s1"/>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420-45-1</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0.085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6.57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HFC-272ea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62126-90-3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0.054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3.07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HFC-272fa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462-39-5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0.036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1.03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HFC-272fb</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430-61-5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1.66</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HFC-281ea</w:t>
            </w:r>
          </w:p>
        </w:tc>
        <w:tc>
          <w:tcPr>
            <w:tcW w:w="2298" w:type="dxa"/>
          </w:tcPr>
          <w:p w:rsidR="005F29E2" w:rsidRPr="00AC317A" w:rsidRDefault="005F29E2" w:rsidP="005F29E2">
            <w:pPr>
              <w:spacing w:after="0"/>
              <w:rPr>
                <w:sz w:val="16"/>
                <w:szCs w:val="16"/>
              </w:rPr>
            </w:pPr>
            <w:r w:rsidRPr="00AC317A">
              <w:rPr>
                <w:sz w:val="16"/>
                <w:szCs w:val="16"/>
              </w:rPr>
              <w:t>CH</w:t>
            </w:r>
            <w:r w:rsidRPr="00AC317A">
              <w:rPr>
                <w:sz w:val="16"/>
                <w:szCs w:val="16"/>
                <w:vertAlign w:val="subscript"/>
              </w:rPr>
              <w:t>3</w:t>
            </w:r>
            <w:r w:rsidRPr="00AC317A">
              <w:rPr>
                <w:sz w:val="16"/>
                <w:szCs w:val="16"/>
              </w:rPr>
              <w:t>CHFCH</w:t>
            </w:r>
            <w:r w:rsidRPr="00AC317A">
              <w:rPr>
                <w:sz w:val="16"/>
                <w:szCs w:val="16"/>
                <w:vertAlign w:val="subscript"/>
              </w:rPr>
              <w:t>3</w:t>
            </w:r>
          </w:p>
        </w:tc>
        <w:tc>
          <w:tcPr>
            <w:tcW w:w="1252" w:type="dxa"/>
          </w:tcPr>
          <w:p w:rsidR="005F29E2" w:rsidRPr="00D13E41" w:rsidRDefault="005F29E2" w:rsidP="005F29E2">
            <w:pPr>
              <w:spacing w:after="0"/>
              <w:jc w:val="center"/>
              <w:rPr>
                <w:color w:val="000000"/>
                <w:sz w:val="16"/>
                <w:szCs w:val="16"/>
              </w:rPr>
            </w:pPr>
            <w:r w:rsidRPr="00AC317A">
              <w:rPr>
                <w:color w:val="000000"/>
                <w:sz w:val="16"/>
                <w:szCs w:val="16"/>
              </w:rPr>
              <w:t>420-26-8</w:t>
            </w:r>
          </w:p>
        </w:tc>
        <w:tc>
          <w:tcPr>
            <w:tcW w:w="1388" w:type="dxa"/>
          </w:tcPr>
          <w:p w:rsidR="005F29E2" w:rsidRPr="003372EA" w:rsidRDefault="005F29E2" w:rsidP="005F29E2">
            <w:pPr>
              <w:spacing w:after="0"/>
              <w:jc w:val="center"/>
              <w:rPr>
                <w:sz w:val="16"/>
                <w:szCs w:val="16"/>
              </w:rPr>
            </w:pPr>
            <w:r w:rsidRPr="003372EA">
              <w:rPr>
                <w:color w:val="000000"/>
                <w:sz w:val="16"/>
                <w:szCs w:val="16"/>
              </w:rPr>
              <w:t>0.011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4.92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HFC-281fa</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460-13-9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0.016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3.21</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HFC-329p</w:t>
            </w:r>
          </w:p>
        </w:tc>
        <w:tc>
          <w:tcPr>
            <w:tcW w:w="2298" w:type="dxa"/>
          </w:tcPr>
          <w:p w:rsidR="005F29E2" w:rsidRPr="00AC317A" w:rsidRDefault="005F29E2" w:rsidP="005F29E2">
            <w:pPr>
              <w:spacing w:after="0"/>
              <w:rPr>
                <w:sz w:val="16"/>
                <w:szCs w:val="16"/>
              </w:rPr>
            </w:pPr>
            <w:r w:rsidRPr="00AC317A">
              <w:rPr>
                <w:sz w:val="16"/>
                <w:szCs w:val="16"/>
              </w:rPr>
              <w:t>CHF</w:t>
            </w:r>
            <w:r w:rsidRPr="00AC317A">
              <w:rPr>
                <w:rStyle w:val="s1"/>
                <w:sz w:val="16"/>
                <w:szCs w:val="16"/>
                <w:vertAlign w:val="subscript"/>
              </w:rPr>
              <w:t>2</w:t>
            </w:r>
            <w:r w:rsidRPr="00AC317A">
              <w:rPr>
                <w:sz w:val="16"/>
                <w:szCs w:val="16"/>
              </w:rPr>
              <w:t>CF</w:t>
            </w:r>
            <w:r w:rsidRPr="00AC317A">
              <w:rPr>
                <w:rStyle w:val="s1"/>
                <w:sz w:val="16"/>
                <w:szCs w:val="16"/>
                <w:vertAlign w:val="subscript"/>
              </w:rPr>
              <w:t>2</w:t>
            </w:r>
            <w:r w:rsidRPr="00AC317A">
              <w:rPr>
                <w:sz w:val="16"/>
                <w:szCs w:val="16"/>
              </w:rPr>
              <w:t>CF</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1E360C" w:rsidRDefault="005F29E2" w:rsidP="005F29E2">
            <w:pPr>
              <w:spacing w:after="0"/>
              <w:jc w:val="center"/>
              <w:rPr>
                <w:color w:val="000000"/>
                <w:sz w:val="16"/>
                <w:szCs w:val="16"/>
              </w:rPr>
            </w:pPr>
            <w:r w:rsidRPr="00AC317A">
              <w:rPr>
                <w:color w:val="000000"/>
                <w:sz w:val="16"/>
                <w:szCs w:val="16"/>
              </w:rPr>
              <w:t>375-17-7</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0.325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3.94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HFC-329me</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680-17-1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0.334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0.70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HFC-338q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662-35-1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0.91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HFC-338mce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119450-58-7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1.87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HFC-338mec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35230-11-6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0.327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0.68</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HFC-338pcc</w:t>
            </w:r>
          </w:p>
        </w:tc>
        <w:tc>
          <w:tcPr>
            <w:tcW w:w="2298" w:type="dxa"/>
          </w:tcPr>
          <w:p w:rsidR="005F29E2" w:rsidRPr="00AC317A" w:rsidRDefault="005F29E2" w:rsidP="005F29E2">
            <w:pPr>
              <w:spacing w:after="0"/>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CHF</w:t>
            </w:r>
            <w:r w:rsidRPr="00AC317A">
              <w:rPr>
                <w:sz w:val="16"/>
                <w:szCs w:val="16"/>
                <w:vertAlign w:val="subscript"/>
              </w:rPr>
              <w:t>2</w:t>
            </w:r>
          </w:p>
        </w:tc>
        <w:tc>
          <w:tcPr>
            <w:tcW w:w="1252" w:type="dxa"/>
          </w:tcPr>
          <w:p w:rsidR="005F29E2" w:rsidRPr="007D49B4" w:rsidRDefault="005F29E2" w:rsidP="005F29E2">
            <w:pPr>
              <w:spacing w:after="0"/>
              <w:jc w:val="center"/>
              <w:rPr>
                <w:color w:val="000000"/>
                <w:sz w:val="16"/>
                <w:szCs w:val="16"/>
              </w:rPr>
            </w:pPr>
            <w:r w:rsidRPr="00AC317A">
              <w:rPr>
                <w:color w:val="000000"/>
                <w:sz w:val="16"/>
                <w:szCs w:val="16"/>
              </w:rPr>
              <w:t>377-36-6</w:t>
            </w:r>
          </w:p>
        </w:tc>
        <w:tc>
          <w:tcPr>
            <w:tcW w:w="1388" w:type="dxa"/>
          </w:tcPr>
          <w:p w:rsidR="005F29E2" w:rsidRPr="003372EA" w:rsidRDefault="005F29E2" w:rsidP="005F29E2">
            <w:pPr>
              <w:spacing w:after="0"/>
              <w:jc w:val="center"/>
              <w:rPr>
                <w:sz w:val="16"/>
                <w:szCs w:val="16"/>
              </w:rPr>
            </w:pPr>
            <w:r w:rsidRPr="003372EA">
              <w:rPr>
                <w:color w:val="000000"/>
                <w:sz w:val="16"/>
                <w:szCs w:val="16"/>
              </w:rPr>
              <w:t>0.328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9.24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HFC-338mf</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2924-29-0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0.34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HFC-338mee</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CHFCHFCF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75995-72-1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0.351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0.40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662-00-0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0.44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75995-85-6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0.230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4.12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53005-35-9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0.96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HFC-347pcc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119450-61-2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0.288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1.84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161791-36-2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0.323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2.69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151868-61-0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0.29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HFC-347pce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119450-64-5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0.288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6.77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HFC-347mfc</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119450-65-6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0.41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HFC-347mef</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86884-16-4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0.326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1.12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161791-32-8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0.196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2.99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76523-97-2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0.253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0.85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HFC-356pcc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119450-66-7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3.84</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lastRenderedPageBreak/>
              <w:t>HFC-356mcf</w:t>
            </w:r>
          </w:p>
        </w:tc>
        <w:tc>
          <w:tcPr>
            <w:tcW w:w="2298" w:type="dxa"/>
          </w:tcPr>
          <w:p w:rsidR="005F29E2" w:rsidRPr="00AC317A" w:rsidRDefault="005F29E2" w:rsidP="005F29E2">
            <w:pPr>
              <w:spacing w:after="0"/>
              <w:rPr>
                <w:sz w:val="16"/>
                <w:szCs w:val="16"/>
              </w:rPr>
            </w:pPr>
            <w:r w:rsidRPr="00AC317A">
              <w:rPr>
                <w:sz w:val="16"/>
                <w:szCs w:val="16"/>
              </w:rPr>
              <w:t>CH</w:t>
            </w:r>
            <w:r w:rsidRPr="00AC317A">
              <w:rPr>
                <w:sz w:val="16"/>
                <w:szCs w:val="16"/>
                <w:vertAlign w:val="subscript"/>
              </w:rPr>
              <w:t>2</w:t>
            </w:r>
            <w:r w:rsidRPr="00AC317A">
              <w:rPr>
                <w:sz w:val="16"/>
                <w:szCs w:val="16"/>
              </w:rPr>
              <w:t>FCH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161791-33-9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2.86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119450-67-8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0.220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4.29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HFC-356pce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119450-68-9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0.218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4.53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HFC-356mfc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76546-55-9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0.250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HFC-356pec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114810-03-6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0.226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5.17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158421-88-6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2.44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HFC-356mfe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76523-98-3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2.68</w:t>
            </w:r>
          </w:p>
        </w:tc>
      </w:tr>
      <w:tr w:rsidR="005F29E2" w:rsidRPr="00D50073" w:rsidTr="0081116D">
        <w:tc>
          <w:tcPr>
            <w:tcW w:w="1885" w:type="dxa"/>
          </w:tcPr>
          <w:p w:rsidR="005F29E2" w:rsidRPr="00953C86" w:rsidRDefault="005F29E2" w:rsidP="005F29E2">
            <w:pPr>
              <w:spacing w:after="0"/>
              <w:rPr>
                <w:sz w:val="16"/>
                <w:szCs w:val="16"/>
              </w:rPr>
            </w:pPr>
            <w:r w:rsidRPr="00953C86">
              <w:rPr>
                <w:color w:val="000000"/>
                <w:sz w:val="16"/>
                <w:szCs w:val="16"/>
              </w:rPr>
              <w:t>HFC-356pcf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119450-69-0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4.68</w:t>
            </w:r>
          </w:p>
        </w:tc>
      </w:tr>
      <w:tr w:rsidR="005F29E2" w:rsidRPr="00D50073" w:rsidTr="0081116D">
        <w:tc>
          <w:tcPr>
            <w:tcW w:w="1885" w:type="dxa"/>
          </w:tcPr>
          <w:p w:rsidR="005F29E2" w:rsidRPr="00953C86" w:rsidRDefault="005F29E2" w:rsidP="005F29E2">
            <w:pPr>
              <w:spacing w:after="0"/>
              <w:rPr>
                <w:sz w:val="16"/>
                <w:szCs w:val="16"/>
              </w:rPr>
            </w:pPr>
            <w:r w:rsidRPr="00953C86">
              <w:rPr>
                <w:color w:val="000000"/>
                <w:sz w:val="16"/>
                <w:szCs w:val="16"/>
              </w:rPr>
              <w:t>HFC-356pee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392-45-0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7.21</w:t>
            </w:r>
          </w:p>
        </w:tc>
      </w:tr>
      <w:tr w:rsidR="005F29E2" w:rsidRPr="00D50073" w:rsidTr="0081116D">
        <w:tc>
          <w:tcPr>
            <w:tcW w:w="1885" w:type="dxa"/>
          </w:tcPr>
          <w:p w:rsidR="005F29E2" w:rsidRPr="00953C86" w:rsidRDefault="005F29E2" w:rsidP="005F29E2">
            <w:pPr>
              <w:spacing w:after="0"/>
              <w:rPr>
                <w:sz w:val="16"/>
                <w:szCs w:val="16"/>
              </w:rPr>
            </w:pPr>
            <w:r w:rsidRPr="00953C86">
              <w:rPr>
                <w:color w:val="000000"/>
                <w:sz w:val="16"/>
                <w:szCs w:val="16"/>
              </w:rPr>
              <w:t>HFC-356mff</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407-59-0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0.63</w:t>
            </w:r>
          </w:p>
        </w:tc>
      </w:tr>
      <w:tr w:rsidR="005F29E2" w:rsidRPr="00D50073" w:rsidTr="0081116D">
        <w:tc>
          <w:tcPr>
            <w:tcW w:w="1885" w:type="dxa"/>
          </w:tcPr>
          <w:p w:rsidR="005F29E2" w:rsidRPr="00953C86" w:rsidRDefault="005F29E2" w:rsidP="005F29E2">
            <w:pPr>
              <w:spacing w:after="0"/>
              <w:rPr>
                <w:sz w:val="16"/>
                <w:szCs w:val="16"/>
              </w:rPr>
            </w:pPr>
            <w:r w:rsidRPr="00953C86">
              <w:rPr>
                <w:color w:val="000000"/>
                <w:sz w:val="16"/>
                <w:szCs w:val="16"/>
              </w:rPr>
              <w:t>HFC-356qcc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114810-02-5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0.237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5.80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HFC-365mcf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37826-35-0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0.70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HFC-365mee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161791-22-6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0.176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3.33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HFC-365pce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158421-89-7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3.59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HFC-365pec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119450-71-4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7.12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HFC-365qcc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119450-72-5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0.222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3.41</w:t>
            </w:r>
          </w:p>
        </w:tc>
      </w:tr>
      <w:tr w:rsidR="005F29E2" w:rsidRPr="00D50073" w:rsidTr="0081116D">
        <w:tc>
          <w:tcPr>
            <w:tcW w:w="1885" w:type="dxa"/>
          </w:tcPr>
          <w:p w:rsidR="005F29E2" w:rsidRPr="00AC317A" w:rsidRDefault="005F29E2" w:rsidP="005F29E2">
            <w:pPr>
              <w:spacing w:after="0"/>
              <w:rPr>
                <w:sz w:val="16"/>
                <w:szCs w:val="16"/>
              </w:rPr>
            </w:pPr>
            <w:r w:rsidRPr="00AC317A">
              <w:rPr>
                <w:sz w:val="16"/>
                <w:szCs w:val="16"/>
              </w:rPr>
              <w:t>HFC-365mfc</w:t>
            </w:r>
            <w:r>
              <w:rPr>
                <w:sz w:val="16"/>
                <w:szCs w:val="16"/>
              </w:rPr>
              <w:t xml:space="preserv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CH</w:t>
            </w:r>
            <w:r w:rsidRPr="00AC317A">
              <w:rPr>
                <w:rStyle w:val="s1"/>
                <w:sz w:val="16"/>
                <w:szCs w:val="16"/>
                <w:vertAlign w:val="subscript"/>
              </w:rPr>
              <w:t>3</w:t>
            </w:r>
            <w:r w:rsidRPr="00AC317A">
              <w:rPr>
                <w:sz w:val="16"/>
                <w:szCs w:val="16"/>
              </w:rPr>
              <w:t>CF</w:t>
            </w:r>
            <w:r w:rsidRPr="00AC317A">
              <w:rPr>
                <w:rStyle w:val="s1"/>
                <w:sz w:val="16"/>
                <w:szCs w:val="16"/>
                <w:vertAlign w:val="subscript"/>
              </w:rPr>
              <w:t>2</w:t>
            </w:r>
            <w:r w:rsidRPr="00AC317A">
              <w:rPr>
                <w:sz w:val="16"/>
                <w:szCs w:val="16"/>
              </w:rPr>
              <w:t>CH</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406-58-6</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0.243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6.59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HFC-365mef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CHFCF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161791-23-7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3.72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HFC-365pcf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161791-25-9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3.93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HFC-365mfe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161791-24-8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0.165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2.35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HFC-365qee</w:t>
            </w:r>
          </w:p>
        </w:tc>
        <w:tc>
          <w:tcPr>
            <w:tcW w:w="2298" w:type="dxa"/>
            <w:vAlign w:val="center"/>
          </w:tcPr>
          <w:p w:rsidR="005F29E2" w:rsidRPr="00AC317A" w:rsidRDefault="005023E2" w:rsidP="005F29E2">
            <w:pPr>
              <w:spacing w:after="0"/>
              <w:rPr>
                <w:sz w:val="16"/>
                <w:szCs w:val="16"/>
              </w:rPr>
            </w:pPr>
            <w:r>
              <w:rPr>
                <w:rFonts w:cs="Times New Roman"/>
                <w:sz w:val="16"/>
                <w:szCs w:val="16"/>
                <w:vertAlign w:val="superscript"/>
              </w:rPr>
              <w:t>d</w:t>
            </w:r>
            <w:r w:rsidRPr="00AC317A">
              <w:rPr>
                <w:color w:val="000000"/>
                <w:sz w:val="16"/>
                <w:szCs w:val="16"/>
              </w:rPr>
              <w:t xml:space="preserve"> </w:t>
            </w:r>
            <w:r w:rsidR="005F29E2" w:rsidRPr="00AC317A">
              <w:rPr>
                <w:color w:val="000000"/>
                <w:sz w:val="16"/>
                <w:szCs w:val="16"/>
              </w:rPr>
              <w:t>CH</w:t>
            </w:r>
            <w:r w:rsidR="005F29E2" w:rsidRPr="00AC317A">
              <w:rPr>
                <w:color w:val="000000"/>
                <w:sz w:val="16"/>
                <w:szCs w:val="16"/>
                <w:vertAlign w:val="subscript"/>
              </w:rPr>
              <w:t>2</w:t>
            </w:r>
            <w:r w:rsidR="005F29E2" w:rsidRPr="00AC317A">
              <w:rPr>
                <w:color w:val="000000"/>
                <w:sz w:val="16"/>
                <w:szCs w:val="16"/>
              </w:rPr>
              <w:t>FCHFCHFCHF</w:t>
            </w:r>
            <w:r w:rsidR="005F29E2"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157016-17-6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0.173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8.20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HFC-365pfc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119450-76-9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5.11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HFC-365qce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119450-75-8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0.162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5.57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HFC-365mff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161879-85-2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2.86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HFC-365pef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119450-77-0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3.46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HFC-374mef</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161791-15-7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1.46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HFC-374mfe</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86884-13-1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0.125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3.03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HFC-374mff</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83234-21-3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0.075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3.62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143969-51-1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1.01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161791-16-8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0.122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4.31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161791-17-9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4.15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HFC-374pfc</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625-09-2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0.177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4.59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HFC-374pfe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161791-18-0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0.121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3.46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HFC-374qce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161791-20-4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4.16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HFC-374qec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161791-19-1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5.06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HFC-374qcf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161791-21-5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4.41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HFC-374qee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119382-47-7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0.114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7.06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HFC-374scc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421-74-9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0.215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2.93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HFC-374pff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161879-84-1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0.167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4.49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HFC-383m</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460-34-4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HFC-383pe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66675-41-0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0.088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2.17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HFC-383pfe</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66675-42-1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0.093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4.28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HFC-383pff</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66587-70-0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0.098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3.46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HFC-383qcf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66587-71-1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0.106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1.31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HFC-383qee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66587-72-2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6.25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HFC-383qef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66587-73-3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5.19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HFC-383qfc</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66587-74-4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0.106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3.96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HFC-383sce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66587-75-5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0.116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4.19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HFC-392pff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CHF</w:t>
            </w:r>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2358-38-5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0.034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0.59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HFC-392qef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686-65-7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0.037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3.35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HFC-392qfe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691-42-9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0.043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4.24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HFC-392qff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372-90-7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0.026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3.78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HFC-392scf</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353-81-1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0.080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0.99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HFC-392see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CHFCHFCH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666-21-7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0.044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5.73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HFC-3-10-1q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2366-52-1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HFC-3-10-1se</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359-01-3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0.013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4.37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-329my</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59571-40-3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0.311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-329mz</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382-24-1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0.312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0.12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-338mz</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382-20-7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0.330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0.32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-338py</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65781-21-7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0.319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4.79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-338mym</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65781-19-3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2.24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-347mym</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662-00-0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0.68</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-347mzm</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2794-16-3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1.73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-347myp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65781-22-8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1.25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-347mzp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65781-25-1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0.334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2.25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-347pyp</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CF(CHF</w:t>
            </w:r>
            <w:proofErr w:type="gramStart"/>
            <w:r w:rsidRPr="00AC317A">
              <w:rPr>
                <w:color w:val="000000"/>
                <w:sz w:val="16"/>
                <w:szCs w:val="16"/>
                <w:vertAlign w:val="subscript"/>
              </w:rPr>
              <w:t>2</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65781-24-0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0.314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1.04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-356mzm</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CH(CF</w:t>
            </w:r>
            <w:proofErr w:type="gramStart"/>
            <w:r w:rsidRPr="00AC317A">
              <w:rPr>
                <w:color w:val="000000"/>
                <w:sz w:val="16"/>
                <w:szCs w:val="16"/>
                <w:vertAlign w:val="subscript"/>
              </w:rPr>
              <w:t>3</w:t>
            </w:r>
            <w:r w:rsidRPr="00AC317A">
              <w:rPr>
                <w:color w:val="000000"/>
                <w:sz w:val="16"/>
                <w:szCs w:val="16"/>
              </w:rPr>
              <w:t>)CF</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382-09-2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0.275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1.17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lastRenderedPageBreak/>
              <w:t>HFC-</w:t>
            </w:r>
            <w:r w:rsidRPr="00AC317A">
              <w:rPr>
                <w:i/>
                <w:iCs/>
                <w:color w:val="000000"/>
                <w:sz w:val="16"/>
                <w:szCs w:val="16"/>
              </w:rPr>
              <w:t>b</w:t>
            </w:r>
            <w:r w:rsidRPr="00AC317A">
              <w:rPr>
                <w:color w:val="000000"/>
                <w:sz w:val="16"/>
                <w:szCs w:val="16"/>
              </w:rPr>
              <w:t>-356myp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65781-20-6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2.23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-356mzp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32931-17-2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1.87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-356myq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FCF(CF</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161791-34-0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2.65</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-356pzp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CH(CHF</w:t>
            </w:r>
            <w:proofErr w:type="gramStart"/>
            <w:r w:rsidRPr="00AC317A">
              <w:rPr>
                <w:color w:val="000000"/>
                <w:sz w:val="16"/>
                <w:szCs w:val="16"/>
                <w:vertAlign w:val="subscript"/>
              </w:rPr>
              <w:t>2</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138507-15-0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0.301</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1.47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-356pyp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FCF(CHF</w:t>
            </w:r>
            <w:proofErr w:type="gramStart"/>
            <w:r w:rsidRPr="00AC317A">
              <w:rPr>
                <w:color w:val="000000"/>
                <w:sz w:val="16"/>
                <w:szCs w:val="16"/>
                <w:vertAlign w:val="subscript"/>
              </w:rPr>
              <w:t>2</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35274-04-5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0.263</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1.27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-365mzp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CH(CF</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381-95-3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0.246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1.06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-365myq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CF(CF</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119450-80-5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0.216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2.06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-365pyp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CF(CHF</w:t>
            </w:r>
            <w:proofErr w:type="gramStart"/>
            <w:r w:rsidRPr="00AC317A">
              <w:rPr>
                <w:color w:val="000000"/>
                <w:sz w:val="16"/>
                <w:szCs w:val="16"/>
                <w:vertAlign w:val="subscript"/>
              </w:rPr>
              <w:t>2</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65781-23-9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0.259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0.93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-365mzq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FCH(CF</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161791-30-6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2.42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-365pzp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FCH(CHF</w:t>
            </w:r>
            <w:proofErr w:type="gramStart"/>
            <w:r w:rsidRPr="00AC317A">
              <w:rPr>
                <w:color w:val="000000"/>
                <w:sz w:val="16"/>
                <w:szCs w:val="16"/>
                <w:vertAlign w:val="subscript"/>
              </w:rPr>
              <w:t>2</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32864-57-6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0.238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3.27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-365pyq</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CF(CH</w:t>
            </w:r>
            <w:r w:rsidRPr="00AC317A">
              <w:rPr>
                <w:color w:val="000000"/>
                <w:sz w:val="16"/>
                <w:szCs w:val="16"/>
                <w:vertAlign w:val="subscript"/>
              </w:rPr>
              <w:t>2</w:t>
            </w:r>
            <w:proofErr w:type="gramStart"/>
            <w:r w:rsidRPr="00AC317A">
              <w:rPr>
                <w:color w:val="000000"/>
                <w:sz w:val="16"/>
                <w:szCs w:val="16"/>
              </w:rPr>
              <w:t>F)CH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65781-27-3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0.61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-374my</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154381-59-6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0.209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1.60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-374mz</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CH(CH</w:t>
            </w:r>
            <w:proofErr w:type="gramStart"/>
            <w:r w:rsidRPr="00AC317A">
              <w:rPr>
                <w:color w:val="000000"/>
                <w:sz w:val="16"/>
                <w:szCs w:val="16"/>
                <w:vertAlign w:val="subscript"/>
              </w:rPr>
              <w:t>3</w:t>
            </w:r>
            <w:r w:rsidRPr="00AC317A">
              <w:rPr>
                <w:color w:val="000000"/>
                <w:sz w:val="16"/>
                <w:szCs w:val="16"/>
              </w:rPr>
              <w:t>)CFH</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161791-27-1</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0.144</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1.57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-374py</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65781-26-2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0.167</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2.23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-374pzp</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CH(CH</w:t>
            </w:r>
            <w:proofErr w:type="gramStart"/>
            <w:r w:rsidRPr="00AC317A">
              <w:rPr>
                <w:color w:val="000000"/>
                <w:sz w:val="16"/>
                <w:szCs w:val="16"/>
                <w:vertAlign w:val="subscript"/>
              </w:rPr>
              <w:t>3</w:t>
            </w:r>
            <w:r w:rsidRPr="00AC317A">
              <w:rPr>
                <w:color w:val="000000"/>
                <w:sz w:val="16"/>
                <w:szCs w:val="16"/>
              </w:rPr>
              <w:t>)CHF</w:t>
            </w:r>
            <w:proofErr w:type="gramEnd"/>
            <w:r w:rsidRPr="00AC317A">
              <w:rPr>
                <w:color w:val="000000"/>
                <w:sz w:val="16"/>
                <w:szCs w:val="16"/>
                <w:vertAlign w:val="subscript"/>
              </w:rPr>
              <w:t>2</w:t>
            </w:r>
          </w:p>
        </w:tc>
        <w:tc>
          <w:tcPr>
            <w:tcW w:w="1252" w:type="dxa"/>
          </w:tcPr>
          <w:p w:rsidR="005F29E2" w:rsidRPr="00AC317A" w:rsidRDefault="005F29E2" w:rsidP="005F29E2">
            <w:pPr>
              <w:spacing w:after="0"/>
              <w:jc w:val="center"/>
              <w:rPr>
                <w:sz w:val="16"/>
                <w:szCs w:val="16"/>
              </w:rPr>
            </w:pPr>
            <w:r w:rsidRPr="00AC317A">
              <w:rPr>
                <w:color w:val="000000"/>
                <w:sz w:val="16"/>
                <w:szCs w:val="16"/>
              </w:rPr>
              <w:t>161791-28-2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0.186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3.27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-374qyq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FCF(CH</w:t>
            </w:r>
            <w:r w:rsidRPr="00AC317A">
              <w:rPr>
                <w:color w:val="000000"/>
                <w:sz w:val="16"/>
                <w:szCs w:val="16"/>
                <w:vertAlign w:val="subscript"/>
              </w:rPr>
              <w:t>2</w:t>
            </w:r>
            <w:proofErr w:type="gramStart"/>
            <w:r w:rsidRPr="00AC317A">
              <w:rPr>
                <w:color w:val="000000"/>
                <w:sz w:val="16"/>
                <w:szCs w:val="16"/>
              </w:rPr>
              <w:t>F)CH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65781-28-4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0.140</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3.96</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-374pzq</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CH(CH</w:t>
            </w:r>
            <w:r w:rsidRPr="00AC317A">
              <w:rPr>
                <w:color w:val="000000"/>
                <w:sz w:val="16"/>
                <w:szCs w:val="16"/>
                <w:vertAlign w:val="subscript"/>
              </w:rPr>
              <w:t>2</w:t>
            </w:r>
            <w:proofErr w:type="gramStart"/>
            <w:r w:rsidRPr="00AC317A">
              <w:rPr>
                <w:color w:val="000000"/>
                <w:sz w:val="16"/>
                <w:szCs w:val="16"/>
              </w:rPr>
              <w:t>F)CH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161791-29-3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1.93</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-383mz</w:t>
            </w:r>
          </w:p>
        </w:tc>
        <w:tc>
          <w:tcPr>
            <w:tcW w:w="2298" w:type="dxa"/>
            <w:vAlign w:val="center"/>
          </w:tcPr>
          <w:p w:rsidR="005F29E2" w:rsidRPr="00AC317A" w:rsidRDefault="005F29E2" w:rsidP="005F29E2">
            <w:pPr>
              <w:spacing w:after="0"/>
              <w:rPr>
                <w:sz w:val="16"/>
                <w:szCs w:val="16"/>
              </w:rPr>
            </w:pPr>
            <w:r w:rsidRPr="00AC317A">
              <w:rPr>
                <w:color w:val="000000"/>
                <w:sz w:val="16"/>
                <w:szCs w:val="16"/>
              </w:rPr>
              <w:t>CF</w:t>
            </w:r>
            <w:r w:rsidRPr="00AC317A">
              <w:rPr>
                <w:color w:val="000000"/>
                <w:sz w:val="16"/>
                <w:szCs w:val="16"/>
                <w:vertAlign w:val="subscript"/>
              </w:rPr>
              <w:t>3</w:t>
            </w:r>
            <w:r w:rsidRPr="00AC317A">
              <w:rPr>
                <w:color w:val="000000"/>
                <w:sz w:val="16"/>
                <w:szCs w:val="16"/>
              </w:rPr>
              <w:t>CH(CH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1550-49-8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0.136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1.01</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-383py</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66587-76-6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0.146</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2.54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-383pz</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66587-77-7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0.095</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2.57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-383qy</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161791-26-0</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0.109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2.59</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-383qzq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FCH(CH</w:t>
            </w:r>
            <w:r w:rsidRPr="00AC317A">
              <w:rPr>
                <w:color w:val="000000"/>
                <w:sz w:val="16"/>
                <w:szCs w:val="16"/>
                <w:vertAlign w:val="subscript"/>
              </w:rPr>
              <w:t>2</w:t>
            </w:r>
            <w:proofErr w:type="gramStart"/>
            <w:r w:rsidRPr="00AC317A">
              <w:rPr>
                <w:color w:val="000000"/>
                <w:sz w:val="16"/>
                <w:szCs w:val="16"/>
              </w:rPr>
              <w:t>F)CH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66675-40-9</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0.079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2.50</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-392qy</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62126-92-5</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0.072</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3.27</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-392qz</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2</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62126-93-6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0.038</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2.34</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-392pz</w:t>
            </w:r>
          </w:p>
        </w:tc>
        <w:tc>
          <w:tcPr>
            <w:tcW w:w="2298" w:type="dxa"/>
            <w:vAlign w:val="center"/>
          </w:tcPr>
          <w:p w:rsidR="005F29E2" w:rsidRPr="00AC317A" w:rsidRDefault="005F29E2" w:rsidP="005F29E2">
            <w:pPr>
              <w:spacing w:after="0"/>
              <w:rPr>
                <w:sz w:val="16"/>
                <w:szCs w:val="16"/>
              </w:rPr>
            </w:pPr>
            <w:r w:rsidRPr="00AC317A">
              <w:rPr>
                <w:color w:val="000000"/>
                <w:sz w:val="16"/>
                <w:szCs w:val="16"/>
              </w:rPr>
              <w:t>CHF</w:t>
            </w:r>
            <w:r w:rsidRPr="00AC317A">
              <w:rPr>
                <w:color w:val="000000"/>
                <w:sz w:val="16"/>
                <w:szCs w:val="16"/>
                <w:vertAlign w:val="subscript"/>
              </w:rPr>
              <w:t>2</w:t>
            </w:r>
            <w:r w:rsidRPr="00AC317A">
              <w:rPr>
                <w:color w:val="000000"/>
                <w:sz w:val="16"/>
                <w:szCs w:val="16"/>
              </w:rPr>
              <w:t>CH(CH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62126-91-4</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0.069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3.32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-3-10-1q</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2</w:t>
            </w:r>
            <w:r w:rsidRPr="00AC317A">
              <w:rPr>
                <w:color w:val="000000"/>
                <w:sz w:val="16"/>
                <w:szCs w:val="16"/>
              </w:rPr>
              <w:t>FCH(CH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359-00-2</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0.009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6.12</w:t>
            </w:r>
          </w:p>
        </w:tc>
      </w:tr>
      <w:tr w:rsidR="005F29E2" w:rsidRPr="00D50073" w:rsidTr="0081116D">
        <w:tc>
          <w:tcPr>
            <w:tcW w:w="1885" w:type="dxa"/>
          </w:tcPr>
          <w:p w:rsidR="005F29E2" w:rsidRPr="00AC317A" w:rsidRDefault="005F29E2" w:rsidP="005F29E2">
            <w:pPr>
              <w:spacing w:after="0"/>
              <w:rPr>
                <w:sz w:val="16"/>
                <w:szCs w:val="16"/>
              </w:rPr>
            </w:pPr>
            <w:r w:rsidRPr="00AC317A">
              <w:rPr>
                <w:color w:val="000000"/>
                <w:sz w:val="16"/>
                <w:szCs w:val="16"/>
              </w:rPr>
              <w:t>HFC-</w:t>
            </w:r>
            <w:r w:rsidRPr="00AC317A">
              <w:rPr>
                <w:i/>
                <w:iCs/>
                <w:color w:val="000000"/>
                <w:sz w:val="16"/>
                <w:szCs w:val="16"/>
              </w:rPr>
              <w:t>b</w:t>
            </w:r>
            <w:r w:rsidRPr="00AC317A">
              <w:rPr>
                <w:color w:val="000000"/>
                <w:sz w:val="16"/>
                <w:szCs w:val="16"/>
              </w:rPr>
              <w:t>-3-10-1sy</w:t>
            </w:r>
          </w:p>
        </w:tc>
        <w:tc>
          <w:tcPr>
            <w:tcW w:w="2298" w:type="dxa"/>
            <w:vAlign w:val="center"/>
          </w:tcPr>
          <w:p w:rsidR="005F29E2" w:rsidRPr="00AC317A" w:rsidRDefault="005F29E2" w:rsidP="005F29E2">
            <w:pPr>
              <w:spacing w:after="0"/>
              <w:rPr>
                <w:sz w:val="16"/>
                <w:szCs w:val="16"/>
              </w:rPr>
            </w:pPr>
            <w:r w:rsidRPr="00AC317A">
              <w:rPr>
                <w:color w:val="000000"/>
                <w:sz w:val="16"/>
                <w:szCs w:val="16"/>
              </w:rPr>
              <w:t>CH</w:t>
            </w:r>
            <w:r w:rsidRPr="00AC317A">
              <w:rPr>
                <w:color w:val="000000"/>
                <w:sz w:val="16"/>
                <w:szCs w:val="16"/>
                <w:vertAlign w:val="subscript"/>
              </w:rPr>
              <w:t>3</w:t>
            </w:r>
            <w:r w:rsidRPr="00AC317A">
              <w:rPr>
                <w:color w:val="000000"/>
                <w:sz w:val="16"/>
                <w:szCs w:val="16"/>
              </w:rPr>
              <w:t>CF(CH</w:t>
            </w:r>
            <w:proofErr w:type="gramStart"/>
            <w:r w:rsidRPr="00AC317A">
              <w:rPr>
                <w:color w:val="000000"/>
                <w:sz w:val="16"/>
                <w:szCs w:val="16"/>
                <w:vertAlign w:val="subscript"/>
              </w:rPr>
              <w:t>3</w:t>
            </w:r>
            <w:r w:rsidRPr="00AC317A">
              <w:rPr>
                <w:color w:val="000000"/>
                <w:sz w:val="16"/>
                <w:szCs w:val="16"/>
              </w:rPr>
              <w:t>)CH</w:t>
            </w:r>
            <w:proofErr w:type="gramEnd"/>
            <w:r w:rsidRPr="00AC317A">
              <w:rPr>
                <w:color w:val="000000"/>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color w:val="000000"/>
                <w:sz w:val="16"/>
                <w:szCs w:val="16"/>
              </w:rPr>
              <w:t>353-61-7</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0.039</w:t>
            </w:r>
          </w:p>
        </w:tc>
        <w:tc>
          <w:tcPr>
            <w:tcW w:w="1097" w:type="dxa"/>
          </w:tcPr>
          <w:p w:rsidR="005F29E2" w:rsidRPr="005023E2" w:rsidRDefault="005023E2" w:rsidP="005F29E2">
            <w:pPr>
              <w:tabs>
                <w:tab w:val="decimal" w:pos="614"/>
              </w:tabs>
              <w:spacing w:after="0"/>
              <w:rPr>
                <w:rFonts w:cs="Times New Roman"/>
                <w:sz w:val="16"/>
                <w:szCs w:val="16"/>
              </w:rPr>
            </w:pPr>
            <w:r>
              <w:rPr>
                <w:rFonts w:cs="Times New Roman"/>
                <w:sz w:val="16"/>
                <w:szCs w:val="16"/>
                <w:vertAlign w:val="superscript"/>
              </w:rPr>
              <w:t>d</w:t>
            </w:r>
          </w:p>
        </w:tc>
        <w:tc>
          <w:tcPr>
            <w:tcW w:w="1430" w:type="dxa"/>
          </w:tcPr>
          <w:p w:rsidR="005F29E2" w:rsidRPr="00D50073" w:rsidRDefault="005F29E2" w:rsidP="005F29E2">
            <w:pPr>
              <w:tabs>
                <w:tab w:val="decimal" w:pos="614"/>
              </w:tabs>
              <w:spacing w:after="0"/>
              <w:rPr>
                <w:rFonts w:cs="Times New Roman"/>
                <w:color w:val="000000"/>
                <w:sz w:val="16"/>
                <w:szCs w:val="16"/>
              </w:rPr>
            </w:pPr>
            <w:r w:rsidRPr="00D50073">
              <w:rPr>
                <w:rFonts w:cs="Times New Roman"/>
                <w:sz w:val="16"/>
                <w:szCs w:val="16"/>
              </w:rPr>
              <w:t>6.63</w:t>
            </w:r>
          </w:p>
        </w:tc>
      </w:tr>
      <w:tr w:rsidR="005F29E2" w:rsidRPr="00C51272" w:rsidTr="0081116D">
        <w:tc>
          <w:tcPr>
            <w:tcW w:w="1885" w:type="dxa"/>
          </w:tcPr>
          <w:p w:rsidR="005F29E2" w:rsidRPr="00143156" w:rsidRDefault="005F29E2" w:rsidP="005F29E2">
            <w:pPr>
              <w:spacing w:after="0"/>
              <w:rPr>
                <w:sz w:val="16"/>
                <w:szCs w:val="16"/>
              </w:rPr>
            </w:pPr>
            <w:r w:rsidRPr="00143156">
              <w:rPr>
                <w:sz w:val="16"/>
                <w:szCs w:val="16"/>
              </w:rPr>
              <w:t xml:space="preserve">HFC-43-10mee </w:t>
            </w:r>
            <w:r w:rsidR="005023E2" w:rsidRPr="005023E2">
              <w:rPr>
                <w:sz w:val="16"/>
                <w:szCs w:val="16"/>
                <w:vertAlign w:val="superscript"/>
              </w:rPr>
              <w:t>c</w:t>
            </w:r>
          </w:p>
        </w:tc>
        <w:tc>
          <w:tcPr>
            <w:tcW w:w="2298" w:type="dxa"/>
          </w:tcPr>
          <w:p w:rsidR="005F29E2" w:rsidRPr="00AC317A" w:rsidRDefault="005F29E2" w:rsidP="005F29E2">
            <w:pPr>
              <w:spacing w:after="0"/>
              <w:rPr>
                <w:sz w:val="16"/>
                <w:szCs w:val="16"/>
              </w:rPr>
            </w:pPr>
            <w:r w:rsidRPr="00AC317A">
              <w:rPr>
                <w:sz w:val="16"/>
                <w:szCs w:val="16"/>
              </w:rPr>
              <w:t>CF</w:t>
            </w:r>
            <w:r w:rsidRPr="00AC317A">
              <w:rPr>
                <w:rStyle w:val="s1"/>
                <w:sz w:val="16"/>
                <w:szCs w:val="16"/>
                <w:vertAlign w:val="subscript"/>
              </w:rPr>
              <w:t>3</w:t>
            </w:r>
            <w:r w:rsidRPr="00AC317A">
              <w:rPr>
                <w:sz w:val="16"/>
                <w:szCs w:val="16"/>
              </w:rPr>
              <w:t>CHFCHFCF</w:t>
            </w:r>
            <w:r w:rsidRPr="00AC317A">
              <w:rPr>
                <w:rStyle w:val="s1"/>
                <w:sz w:val="16"/>
                <w:szCs w:val="16"/>
                <w:vertAlign w:val="subscript"/>
              </w:rPr>
              <w:t>2</w:t>
            </w:r>
            <w:r w:rsidRPr="00AC317A">
              <w:rPr>
                <w:sz w:val="16"/>
                <w:szCs w:val="16"/>
              </w:rPr>
              <w:t>CF</w:t>
            </w:r>
            <w:r w:rsidRPr="00AC317A">
              <w:rPr>
                <w:rStyle w:val="s1"/>
                <w:sz w:val="16"/>
                <w:szCs w:val="16"/>
                <w:vertAlign w:val="subscript"/>
              </w:rPr>
              <w:t>3</w:t>
            </w:r>
          </w:p>
        </w:tc>
        <w:tc>
          <w:tcPr>
            <w:tcW w:w="1252" w:type="dxa"/>
          </w:tcPr>
          <w:p w:rsidR="005F29E2" w:rsidRPr="00AC317A" w:rsidRDefault="005F29E2" w:rsidP="005F29E2">
            <w:pPr>
              <w:spacing w:after="0"/>
              <w:jc w:val="center"/>
              <w:rPr>
                <w:color w:val="000000"/>
                <w:sz w:val="16"/>
                <w:szCs w:val="16"/>
              </w:rPr>
            </w:pPr>
            <w:r w:rsidRPr="00AC317A">
              <w:rPr>
                <w:color w:val="000000"/>
                <w:sz w:val="16"/>
                <w:szCs w:val="16"/>
              </w:rPr>
              <w:t>138495‐42‐8</w:t>
            </w:r>
          </w:p>
        </w:tc>
        <w:tc>
          <w:tcPr>
            <w:tcW w:w="1388" w:type="dxa"/>
          </w:tcPr>
          <w:p w:rsidR="005F29E2" w:rsidRPr="003372EA" w:rsidRDefault="005F29E2" w:rsidP="005F29E2">
            <w:pPr>
              <w:spacing w:after="0"/>
              <w:jc w:val="center"/>
              <w:rPr>
                <w:sz w:val="16"/>
                <w:szCs w:val="16"/>
              </w:rPr>
            </w:pPr>
            <w:r w:rsidRPr="003372EA">
              <w:rPr>
                <w:sz w:val="16"/>
                <w:szCs w:val="16"/>
              </w:rPr>
              <w:t>0.359</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4</w:t>
            </w:r>
          </w:p>
        </w:tc>
        <w:tc>
          <w:tcPr>
            <w:tcW w:w="1430" w:type="dxa"/>
          </w:tcPr>
          <w:p w:rsidR="005F29E2" w:rsidRPr="00C51272" w:rsidRDefault="005F29E2" w:rsidP="005F29E2">
            <w:pPr>
              <w:tabs>
                <w:tab w:val="decimal" w:pos="614"/>
              </w:tabs>
              <w:spacing w:after="0"/>
              <w:rPr>
                <w:rFonts w:cs="Times New Roman"/>
                <w:color w:val="000000"/>
                <w:sz w:val="16"/>
                <w:szCs w:val="16"/>
              </w:rPr>
            </w:pPr>
            <w:r w:rsidRPr="00C51272">
              <w:rPr>
                <w:rFonts w:cs="Times New Roman"/>
                <w:sz w:val="16"/>
                <w:szCs w:val="16"/>
              </w:rPr>
              <w:t>0.49</w:t>
            </w:r>
          </w:p>
        </w:tc>
      </w:tr>
      <w:tr w:rsidR="005F29E2" w:rsidRPr="00C51272" w:rsidTr="0081116D">
        <w:tc>
          <w:tcPr>
            <w:tcW w:w="1885" w:type="dxa"/>
          </w:tcPr>
          <w:p w:rsidR="005F29E2" w:rsidRPr="00143156" w:rsidRDefault="005F29E2" w:rsidP="005F29E2">
            <w:pPr>
              <w:spacing w:after="0"/>
              <w:rPr>
                <w:sz w:val="16"/>
                <w:szCs w:val="16"/>
              </w:rPr>
            </w:pPr>
            <w:r w:rsidRPr="00143156">
              <w:rPr>
                <w:sz w:val="16"/>
                <w:szCs w:val="16"/>
              </w:rPr>
              <w:t>HFC-458mfcf</w:t>
            </w:r>
          </w:p>
        </w:tc>
        <w:tc>
          <w:tcPr>
            <w:tcW w:w="2298" w:type="dxa"/>
          </w:tcPr>
          <w:p w:rsidR="005F29E2" w:rsidRPr="00AC317A" w:rsidRDefault="005F29E2" w:rsidP="005F29E2">
            <w:pPr>
              <w:spacing w:after="0"/>
              <w:rPr>
                <w:sz w:val="16"/>
                <w:szCs w:val="16"/>
              </w:rPr>
            </w:pPr>
            <w:r w:rsidRPr="00AC317A">
              <w:rPr>
                <w:sz w:val="16"/>
                <w:szCs w:val="16"/>
              </w:rPr>
              <w:t>CF</w:t>
            </w:r>
            <w:r w:rsidRPr="00AC317A">
              <w:rPr>
                <w:sz w:val="16"/>
                <w:szCs w:val="16"/>
                <w:vertAlign w:val="subscript"/>
              </w:rPr>
              <w:t>3</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sz w:val="16"/>
                <w:szCs w:val="16"/>
              </w:rPr>
              <w:t>–</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0.508</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3</w:t>
            </w:r>
          </w:p>
        </w:tc>
        <w:tc>
          <w:tcPr>
            <w:tcW w:w="1430" w:type="dxa"/>
          </w:tcPr>
          <w:p w:rsidR="005F29E2" w:rsidRPr="00C51272" w:rsidRDefault="005F29E2" w:rsidP="005F29E2">
            <w:pPr>
              <w:tabs>
                <w:tab w:val="decimal" w:pos="614"/>
              </w:tabs>
              <w:spacing w:after="0"/>
              <w:rPr>
                <w:rFonts w:cs="Times New Roman"/>
                <w:sz w:val="16"/>
                <w:szCs w:val="16"/>
              </w:rPr>
            </w:pPr>
            <w:r w:rsidRPr="00C51272">
              <w:rPr>
                <w:rFonts w:cs="Times New Roman"/>
                <w:sz w:val="16"/>
                <w:szCs w:val="16"/>
              </w:rPr>
              <w:t>0.45</w:t>
            </w:r>
          </w:p>
        </w:tc>
      </w:tr>
      <w:tr w:rsidR="005F29E2" w:rsidRPr="00C51272" w:rsidTr="0081116D">
        <w:tc>
          <w:tcPr>
            <w:tcW w:w="1885" w:type="dxa"/>
          </w:tcPr>
          <w:p w:rsidR="005F29E2" w:rsidRPr="00143156" w:rsidRDefault="005F29E2" w:rsidP="005F29E2">
            <w:pPr>
              <w:spacing w:after="0"/>
              <w:rPr>
                <w:sz w:val="16"/>
                <w:szCs w:val="16"/>
              </w:rPr>
            </w:pPr>
            <w:r w:rsidRPr="00143156">
              <w:rPr>
                <w:color w:val="202124"/>
                <w:sz w:val="16"/>
                <w:szCs w:val="16"/>
              </w:rPr>
              <w:t>1,1,2,2,3,3,4-heptafluorocyclopentane</w:t>
            </w:r>
          </w:p>
        </w:tc>
        <w:tc>
          <w:tcPr>
            <w:tcW w:w="2298" w:type="dxa"/>
            <w:vAlign w:val="bottom"/>
          </w:tcPr>
          <w:p w:rsidR="005F29E2" w:rsidRPr="00AC317A" w:rsidRDefault="005F29E2" w:rsidP="005F29E2">
            <w:pPr>
              <w:spacing w:after="0"/>
              <w:rPr>
                <w:sz w:val="16"/>
                <w:szCs w:val="16"/>
              </w:rPr>
            </w:pPr>
            <w:r w:rsidRPr="00AC317A">
              <w:rPr>
                <w:i/>
                <w:iCs/>
                <w:color w:val="000000"/>
                <w:sz w:val="16"/>
                <w:szCs w:val="16"/>
              </w:rPr>
              <w:t>cyclo</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CHFCH</w:t>
            </w:r>
            <w:r w:rsidRPr="00AC317A">
              <w:rPr>
                <w:color w:val="000000"/>
                <w:sz w:val="16"/>
                <w:szCs w:val="16"/>
                <w:vertAlign w:val="subscript"/>
              </w:rPr>
              <w:t>2</w:t>
            </w:r>
            <w:r w:rsidRPr="00AC317A">
              <w:rPr>
                <w:color w:val="000000"/>
                <w:sz w:val="16"/>
                <w:szCs w:val="16"/>
              </w:rPr>
              <w:t>-</w:t>
            </w:r>
          </w:p>
        </w:tc>
        <w:tc>
          <w:tcPr>
            <w:tcW w:w="1252" w:type="dxa"/>
          </w:tcPr>
          <w:p w:rsidR="005F29E2" w:rsidRPr="00AC317A" w:rsidRDefault="005F29E2" w:rsidP="005F29E2">
            <w:pPr>
              <w:spacing w:after="0"/>
              <w:jc w:val="center"/>
              <w:rPr>
                <w:sz w:val="16"/>
                <w:szCs w:val="16"/>
              </w:rPr>
            </w:pPr>
            <w:r w:rsidRPr="00AC317A">
              <w:rPr>
                <w:color w:val="000000"/>
                <w:sz w:val="16"/>
                <w:szCs w:val="16"/>
              </w:rPr>
              <w:t>15290‐77‐4</w:t>
            </w:r>
          </w:p>
        </w:tc>
        <w:tc>
          <w:tcPr>
            <w:tcW w:w="1388" w:type="dxa"/>
            <w:vAlign w:val="bottom"/>
          </w:tcPr>
          <w:p w:rsidR="005F29E2" w:rsidRPr="003372EA" w:rsidRDefault="005F29E2" w:rsidP="005F29E2">
            <w:pPr>
              <w:spacing w:after="0"/>
              <w:jc w:val="center"/>
              <w:rPr>
                <w:color w:val="000000" w:themeColor="text1"/>
                <w:sz w:val="16"/>
                <w:szCs w:val="16"/>
              </w:rPr>
            </w:pPr>
            <w:r w:rsidRPr="003372EA">
              <w:rPr>
                <w:color w:val="000000" w:themeColor="text1"/>
                <w:sz w:val="16"/>
                <w:szCs w:val="16"/>
              </w:rPr>
              <w:t>0.253</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1</w:t>
            </w:r>
          </w:p>
        </w:tc>
        <w:tc>
          <w:tcPr>
            <w:tcW w:w="1430" w:type="dxa"/>
          </w:tcPr>
          <w:p w:rsidR="005F29E2" w:rsidRPr="00C51272" w:rsidRDefault="005F29E2" w:rsidP="005F29E2">
            <w:pPr>
              <w:tabs>
                <w:tab w:val="decimal" w:pos="614"/>
              </w:tabs>
              <w:spacing w:after="0"/>
              <w:rPr>
                <w:rFonts w:cs="Times New Roman"/>
                <w:color w:val="000000"/>
                <w:sz w:val="16"/>
                <w:szCs w:val="16"/>
              </w:rPr>
            </w:pPr>
            <w:r w:rsidRPr="00C51272">
              <w:rPr>
                <w:rFonts w:cs="Times New Roman"/>
                <w:color w:val="000000"/>
                <w:sz w:val="16"/>
                <w:szCs w:val="16"/>
              </w:rPr>
              <w:t>2.14</w:t>
            </w:r>
          </w:p>
        </w:tc>
      </w:tr>
      <w:tr w:rsidR="005F29E2" w:rsidRPr="00C51272" w:rsidTr="0081116D">
        <w:tc>
          <w:tcPr>
            <w:tcW w:w="1885" w:type="dxa"/>
          </w:tcPr>
          <w:p w:rsidR="005F29E2" w:rsidRPr="00143156" w:rsidRDefault="005F29E2" w:rsidP="005F29E2">
            <w:pPr>
              <w:spacing w:after="0"/>
              <w:rPr>
                <w:sz w:val="16"/>
                <w:szCs w:val="16"/>
              </w:rPr>
            </w:pPr>
            <w:r w:rsidRPr="00143156">
              <w:rPr>
                <w:i/>
                <w:iCs/>
                <w:color w:val="4D5156"/>
                <w:sz w:val="16"/>
                <w:szCs w:val="16"/>
              </w:rPr>
              <w:t>trans</w:t>
            </w:r>
            <w:r w:rsidRPr="00143156">
              <w:rPr>
                <w:color w:val="4D5156"/>
                <w:sz w:val="16"/>
                <w:szCs w:val="16"/>
              </w:rPr>
              <w:t>-1H,2H-octafluorocyclopentane</w:t>
            </w:r>
          </w:p>
        </w:tc>
        <w:tc>
          <w:tcPr>
            <w:tcW w:w="2298" w:type="dxa"/>
            <w:vAlign w:val="bottom"/>
          </w:tcPr>
          <w:p w:rsidR="005F29E2" w:rsidRPr="00AC317A" w:rsidRDefault="005F29E2" w:rsidP="005F29E2">
            <w:pPr>
              <w:spacing w:after="0"/>
              <w:rPr>
                <w:sz w:val="16"/>
                <w:szCs w:val="16"/>
              </w:rPr>
            </w:pPr>
            <w:r w:rsidRPr="00AC317A">
              <w:rPr>
                <w:i/>
                <w:iCs/>
                <w:color w:val="000000"/>
                <w:sz w:val="16"/>
                <w:szCs w:val="16"/>
              </w:rPr>
              <w:t>trans</w:t>
            </w:r>
            <w:r w:rsidRPr="00AC317A">
              <w:rPr>
                <w:color w:val="000000"/>
                <w:sz w:val="16"/>
                <w:szCs w:val="16"/>
              </w:rPr>
              <w:t xml:space="preserve">- </w:t>
            </w:r>
            <w:r w:rsidRPr="00AC317A">
              <w:rPr>
                <w:i/>
                <w:iCs/>
                <w:color w:val="000000"/>
                <w:sz w:val="16"/>
                <w:szCs w:val="16"/>
              </w:rPr>
              <w:t>cyclo</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CHFCHF-</w:t>
            </w:r>
          </w:p>
        </w:tc>
        <w:tc>
          <w:tcPr>
            <w:tcW w:w="1252" w:type="dxa"/>
          </w:tcPr>
          <w:p w:rsidR="005F29E2" w:rsidRPr="00AC317A" w:rsidRDefault="005F29E2" w:rsidP="005F29E2">
            <w:pPr>
              <w:spacing w:after="0"/>
              <w:jc w:val="center"/>
              <w:rPr>
                <w:sz w:val="16"/>
                <w:szCs w:val="16"/>
              </w:rPr>
            </w:pPr>
            <w:r w:rsidRPr="00AC317A">
              <w:rPr>
                <w:color w:val="000000"/>
                <w:sz w:val="16"/>
                <w:szCs w:val="16"/>
              </w:rPr>
              <w:t>158389‐18‐5</w:t>
            </w:r>
          </w:p>
        </w:tc>
        <w:tc>
          <w:tcPr>
            <w:tcW w:w="1388" w:type="dxa"/>
            <w:vAlign w:val="bottom"/>
          </w:tcPr>
          <w:p w:rsidR="005F29E2" w:rsidRPr="003372EA" w:rsidRDefault="005F29E2" w:rsidP="005F29E2">
            <w:pPr>
              <w:spacing w:after="0"/>
              <w:jc w:val="center"/>
              <w:rPr>
                <w:color w:val="000000" w:themeColor="text1"/>
                <w:sz w:val="16"/>
                <w:szCs w:val="16"/>
              </w:rPr>
            </w:pPr>
            <w:r w:rsidRPr="003372EA">
              <w:rPr>
                <w:color w:val="000000" w:themeColor="text1"/>
                <w:sz w:val="16"/>
                <w:szCs w:val="16"/>
              </w:rPr>
              <w:t>0.266</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1</w:t>
            </w:r>
          </w:p>
        </w:tc>
        <w:tc>
          <w:tcPr>
            <w:tcW w:w="1430" w:type="dxa"/>
          </w:tcPr>
          <w:p w:rsidR="005F29E2" w:rsidRPr="00C51272" w:rsidRDefault="005F29E2" w:rsidP="005F29E2">
            <w:pPr>
              <w:tabs>
                <w:tab w:val="decimal" w:pos="614"/>
              </w:tabs>
              <w:spacing w:after="0"/>
              <w:rPr>
                <w:rFonts w:cs="Times New Roman"/>
                <w:color w:val="000000"/>
                <w:sz w:val="16"/>
                <w:szCs w:val="16"/>
              </w:rPr>
            </w:pPr>
            <w:r w:rsidRPr="00C51272">
              <w:rPr>
                <w:rFonts w:cs="Times New Roman"/>
                <w:color w:val="000000"/>
                <w:sz w:val="16"/>
                <w:szCs w:val="16"/>
              </w:rPr>
              <w:t>2.26</w:t>
            </w:r>
          </w:p>
        </w:tc>
      </w:tr>
      <w:tr w:rsidR="005F29E2" w:rsidRPr="00C51272" w:rsidTr="0081116D">
        <w:tc>
          <w:tcPr>
            <w:tcW w:w="1885" w:type="dxa"/>
          </w:tcPr>
          <w:p w:rsidR="005F29E2" w:rsidRPr="00143156" w:rsidRDefault="005F29E2" w:rsidP="005F29E2">
            <w:pPr>
              <w:spacing w:after="0"/>
              <w:rPr>
                <w:sz w:val="16"/>
                <w:szCs w:val="16"/>
              </w:rPr>
            </w:pPr>
            <w:r w:rsidRPr="00143156">
              <w:rPr>
                <w:color w:val="202124"/>
                <w:sz w:val="16"/>
                <w:szCs w:val="16"/>
              </w:rPr>
              <w:t>1-Fluorohexane</w:t>
            </w:r>
          </w:p>
        </w:tc>
        <w:tc>
          <w:tcPr>
            <w:tcW w:w="2298" w:type="dxa"/>
            <w:vAlign w:val="bottom"/>
          </w:tcPr>
          <w:p w:rsidR="005F29E2" w:rsidRPr="00AC317A" w:rsidRDefault="005F29E2" w:rsidP="005F29E2">
            <w:pPr>
              <w:spacing w:after="0"/>
              <w:rPr>
                <w:sz w:val="16"/>
                <w:szCs w:val="16"/>
              </w:rPr>
            </w:pPr>
            <w:r w:rsidRPr="00AC317A">
              <w:rPr>
                <w:i/>
                <w:iCs/>
                <w:color w:val="000000"/>
                <w:sz w:val="16"/>
                <w:szCs w:val="16"/>
              </w:rPr>
              <w:t>n</w:t>
            </w:r>
            <w:r w:rsidRPr="00AC317A">
              <w:rPr>
                <w:color w:val="000000"/>
                <w:sz w:val="16"/>
                <w:szCs w:val="16"/>
              </w:rPr>
              <w:t>-C</w:t>
            </w:r>
            <w:r w:rsidRPr="00AC317A">
              <w:rPr>
                <w:color w:val="000000"/>
                <w:sz w:val="16"/>
                <w:szCs w:val="16"/>
                <w:vertAlign w:val="subscript"/>
              </w:rPr>
              <w:t>6</w:t>
            </w:r>
            <w:r w:rsidRPr="00AC317A">
              <w:rPr>
                <w:color w:val="000000"/>
                <w:sz w:val="16"/>
                <w:szCs w:val="16"/>
              </w:rPr>
              <w:t>H</w:t>
            </w:r>
            <w:r w:rsidRPr="00AC317A">
              <w:rPr>
                <w:color w:val="000000"/>
                <w:sz w:val="16"/>
                <w:szCs w:val="16"/>
                <w:vertAlign w:val="subscript"/>
              </w:rPr>
              <w:t>13</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373‐14‐8</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0.041</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36</w:t>
            </w:r>
          </w:p>
        </w:tc>
        <w:tc>
          <w:tcPr>
            <w:tcW w:w="1430" w:type="dxa"/>
          </w:tcPr>
          <w:p w:rsidR="005F29E2" w:rsidRPr="00C51272" w:rsidRDefault="005F29E2" w:rsidP="005F29E2">
            <w:pPr>
              <w:tabs>
                <w:tab w:val="decimal" w:pos="614"/>
              </w:tabs>
              <w:spacing w:after="0"/>
              <w:rPr>
                <w:rFonts w:cs="Times New Roman"/>
                <w:color w:val="000000"/>
                <w:sz w:val="16"/>
                <w:szCs w:val="16"/>
              </w:rPr>
            </w:pPr>
            <w:r w:rsidRPr="00C51272">
              <w:rPr>
                <w:rFonts w:cs="Times New Roman"/>
                <w:sz w:val="16"/>
                <w:szCs w:val="16"/>
              </w:rPr>
              <w:t>2.48</w:t>
            </w:r>
          </w:p>
        </w:tc>
      </w:tr>
      <w:tr w:rsidR="005F29E2" w:rsidRPr="002A2A8E" w:rsidTr="0081116D">
        <w:tc>
          <w:tcPr>
            <w:tcW w:w="1885" w:type="dxa"/>
          </w:tcPr>
          <w:p w:rsidR="005F29E2" w:rsidRPr="00143156" w:rsidRDefault="005F29E2" w:rsidP="005F29E2">
            <w:pPr>
              <w:spacing w:after="0"/>
              <w:rPr>
                <w:sz w:val="16"/>
                <w:szCs w:val="16"/>
              </w:rPr>
            </w:pPr>
            <w:r w:rsidRPr="00143156">
              <w:rPr>
                <w:color w:val="4D5156"/>
                <w:sz w:val="16"/>
                <w:szCs w:val="16"/>
              </w:rPr>
              <w:t>Fluorobenzene </w:t>
            </w:r>
          </w:p>
        </w:tc>
        <w:tc>
          <w:tcPr>
            <w:tcW w:w="2298" w:type="dxa"/>
            <w:vAlign w:val="bottom"/>
          </w:tcPr>
          <w:p w:rsidR="005F29E2" w:rsidRPr="00AC317A" w:rsidRDefault="005F29E2" w:rsidP="005F29E2">
            <w:pPr>
              <w:spacing w:after="0"/>
              <w:rPr>
                <w:sz w:val="16"/>
                <w:szCs w:val="16"/>
              </w:rPr>
            </w:pPr>
            <w:r w:rsidRPr="00AC317A">
              <w:rPr>
                <w:color w:val="000000"/>
                <w:sz w:val="16"/>
                <w:szCs w:val="16"/>
              </w:rPr>
              <w:t>C</w:t>
            </w:r>
            <w:r w:rsidRPr="00AC317A">
              <w:rPr>
                <w:color w:val="000000"/>
                <w:sz w:val="16"/>
                <w:szCs w:val="16"/>
                <w:vertAlign w:val="subscript"/>
              </w:rPr>
              <w:t>6</w:t>
            </w:r>
            <w:r w:rsidRPr="00AC317A">
              <w:rPr>
                <w:color w:val="000000"/>
                <w:sz w:val="16"/>
                <w:szCs w:val="16"/>
              </w:rPr>
              <w:t>H</w:t>
            </w:r>
            <w:r w:rsidRPr="00AC317A">
              <w:rPr>
                <w:color w:val="000000"/>
                <w:sz w:val="16"/>
                <w:szCs w:val="16"/>
                <w:vertAlign w:val="subscript"/>
              </w:rPr>
              <w:t>5</w:t>
            </w:r>
            <w:r w:rsidRPr="00AC317A">
              <w:rPr>
                <w:color w:val="000000"/>
                <w:sz w:val="16"/>
                <w:szCs w:val="16"/>
              </w:rPr>
              <w:t>F</w:t>
            </w:r>
          </w:p>
        </w:tc>
        <w:tc>
          <w:tcPr>
            <w:tcW w:w="1252" w:type="dxa"/>
          </w:tcPr>
          <w:p w:rsidR="005F29E2" w:rsidRPr="00AC317A" w:rsidRDefault="005F29E2" w:rsidP="005F29E2">
            <w:pPr>
              <w:spacing w:after="0"/>
              <w:jc w:val="center"/>
              <w:rPr>
                <w:sz w:val="16"/>
                <w:szCs w:val="16"/>
              </w:rPr>
            </w:pPr>
            <w:r w:rsidRPr="00AC317A">
              <w:rPr>
                <w:color w:val="000000"/>
                <w:sz w:val="16"/>
                <w:szCs w:val="16"/>
              </w:rPr>
              <w:t>462‐06‐6</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0.012</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1</w:t>
            </w:r>
          </w:p>
        </w:tc>
        <w:tc>
          <w:tcPr>
            <w:tcW w:w="1430" w:type="dxa"/>
          </w:tcPr>
          <w:p w:rsidR="005F29E2" w:rsidRPr="002A2A8E" w:rsidRDefault="005F29E2" w:rsidP="005F29E2">
            <w:pPr>
              <w:tabs>
                <w:tab w:val="decimal" w:pos="614"/>
              </w:tabs>
              <w:spacing w:after="0"/>
              <w:rPr>
                <w:rFonts w:cs="Times New Roman"/>
                <w:color w:val="000000"/>
                <w:sz w:val="16"/>
                <w:szCs w:val="16"/>
              </w:rPr>
            </w:pPr>
            <w:r w:rsidRPr="002A2A8E">
              <w:rPr>
                <w:rFonts w:cs="Times New Roman"/>
                <w:color w:val="000000"/>
                <w:sz w:val="16"/>
                <w:szCs w:val="16"/>
              </w:rPr>
              <w:t>0.56</w:t>
            </w:r>
          </w:p>
        </w:tc>
      </w:tr>
      <w:tr w:rsidR="005F29E2" w:rsidRPr="001E13B9" w:rsidTr="0081116D">
        <w:tc>
          <w:tcPr>
            <w:tcW w:w="1885" w:type="dxa"/>
          </w:tcPr>
          <w:p w:rsidR="005F29E2" w:rsidRPr="00143156" w:rsidRDefault="005F29E2" w:rsidP="005F29E2">
            <w:pPr>
              <w:spacing w:after="0"/>
              <w:rPr>
                <w:sz w:val="16"/>
                <w:szCs w:val="16"/>
              </w:rPr>
            </w:pPr>
            <w:r w:rsidRPr="00143156">
              <w:rPr>
                <w:sz w:val="16"/>
                <w:szCs w:val="16"/>
              </w:rPr>
              <w:t>HFC-55-10mcff</w:t>
            </w:r>
          </w:p>
        </w:tc>
        <w:tc>
          <w:tcPr>
            <w:tcW w:w="2298" w:type="dxa"/>
          </w:tcPr>
          <w:p w:rsidR="005F29E2" w:rsidRPr="00AC317A" w:rsidRDefault="005F29E2" w:rsidP="005F29E2">
            <w:pPr>
              <w:spacing w:after="0"/>
              <w:rPr>
                <w:sz w:val="16"/>
                <w:szCs w:val="16"/>
              </w:rPr>
            </w:pPr>
            <w:r w:rsidRPr="00AC317A">
              <w:rPr>
                <w:sz w:val="16"/>
                <w:szCs w:val="16"/>
              </w:rPr>
              <w:t>CF</w:t>
            </w:r>
            <w:r w:rsidRPr="00AC317A">
              <w:rPr>
                <w:sz w:val="16"/>
                <w:szCs w:val="16"/>
                <w:vertAlign w:val="subscript"/>
              </w:rPr>
              <w:t>3</w:t>
            </w:r>
            <w:r w:rsidRPr="00AC317A">
              <w:rPr>
                <w:sz w:val="16"/>
                <w:szCs w:val="16"/>
              </w:rPr>
              <w:t>CF</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CH</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sz w:val="16"/>
                <w:szCs w:val="16"/>
              </w:rPr>
              <w:t>–</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0.557</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3</w:t>
            </w:r>
          </w:p>
        </w:tc>
        <w:tc>
          <w:tcPr>
            <w:tcW w:w="1430" w:type="dxa"/>
          </w:tcPr>
          <w:p w:rsidR="005F29E2" w:rsidRPr="001E13B9" w:rsidRDefault="005F29E2" w:rsidP="005F29E2">
            <w:pPr>
              <w:tabs>
                <w:tab w:val="decimal" w:pos="614"/>
              </w:tabs>
              <w:spacing w:after="0"/>
              <w:rPr>
                <w:rFonts w:cs="Times New Roman"/>
                <w:sz w:val="16"/>
                <w:szCs w:val="16"/>
              </w:rPr>
            </w:pPr>
            <w:r w:rsidRPr="001E13B9">
              <w:rPr>
                <w:rFonts w:cs="Times New Roman"/>
                <w:sz w:val="16"/>
                <w:szCs w:val="16"/>
              </w:rPr>
              <w:t>0.72</w:t>
            </w:r>
          </w:p>
        </w:tc>
      </w:tr>
      <w:tr w:rsidR="005F29E2" w:rsidRPr="00542BAC" w:rsidTr="0081116D">
        <w:tc>
          <w:tcPr>
            <w:tcW w:w="1885" w:type="dxa"/>
          </w:tcPr>
          <w:p w:rsidR="005F29E2" w:rsidRPr="00143156" w:rsidRDefault="005F29E2" w:rsidP="005F29E2">
            <w:pPr>
              <w:spacing w:after="0"/>
              <w:rPr>
                <w:sz w:val="16"/>
                <w:szCs w:val="16"/>
              </w:rPr>
            </w:pPr>
            <w:r w:rsidRPr="00143156">
              <w:rPr>
                <w:sz w:val="16"/>
                <w:szCs w:val="16"/>
              </w:rPr>
              <w:t>HFC-52-13p</w:t>
            </w:r>
          </w:p>
        </w:tc>
        <w:tc>
          <w:tcPr>
            <w:tcW w:w="2298" w:type="dxa"/>
          </w:tcPr>
          <w:p w:rsidR="005F29E2" w:rsidRPr="00AC317A" w:rsidRDefault="005F29E2" w:rsidP="005F29E2">
            <w:pPr>
              <w:spacing w:after="0"/>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3</w:t>
            </w:r>
          </w:p>
        </w:tc>
        <w:tc>
          <w:tcPr>
            <w:tcW w:w="1252" w:type="dxa"/>
          </w:tcPr>
          <w:p w:rsidR="005F29E2" w:rsidRPr="00AC317A" w:rsidRDefault="005F29E2" w:rsidP="005F29E2">
            <w:pPr>
              <w:spacing w:after="0"/>
              <w:jc w:val="center"/>
              <w:rPr>
                <w:color w:val="666666"/>
                <w:sz w:val="16"/>
                <w:szCs w:val="16"/>
              </w:rPr>
            </w:pPr>
            <w:r w:rsidRPr="00AC317A">
              <w:rPr>
                <w:color w:val="666666"/>
                <w:sz w:val="16"/>
                <w:szCs w:val="16"/>
              </w:rPr>
              <w:t>355-37-3</w:t>
            </w:r>
          </w:p>
        </w:tc>
        <w:tc>
          <w:tcPr>
            <w:tcW w:w="1388" w:type="dxa"/>
            <w:vAlign w:val="bottom"/>
          </w:tcPr>
          <w:p w:rsidR="005F29E2" w:rsidRPr="003372EA" w:rsidRDefault="005F29E2" w:rsidP="005F29E2">
            <w:pPr>
              <w:spacing w:after="0"/>
              <w:jc w:val="center"/>
              <w:rPr>
                <w:sz w:val="16"/>
                <w:szCs w:val="16"/>
              </w:rPr>
            </w:pPr>
            <w:r w:rsidRPr="003372EA">
              <w:rPr>
                <w:color w:val="000000"/>
                <w:sz w:val="16"/>
                <w:szCs w:val="16"/>
              </w:rPr>
              <w:t>0.582</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22</w:t>
            </w:r>
          </w:p>
        </w:tc>
        <w:tc>
          <w:tcPr>
            <w:tcW w:w="1430" w:type="dxa"/>
          </w:tcPr>
          <w:p w:rsidR="005F29E2" w:rsidRPr="00542BAC" w:rsidRDefault="005F29E2" w:rsidP="005F29E2">
            <w:pPr>
              <w:tabs>
                <w:tab w:val="decimal" w:pos="614"/>
              </w:tabs>
              <w:spacing w:after="0"/>
              <w:rPr>
                <w:rFonts w:cs="Times New Roman"/>
                <w:color w:val="666666"/>
                <w:sz w:val="16"/>
                <w:szCs w:val="16"/>
              </w:rPr>
            </w:pPr>
            <w:r w:rsidRPr="00542BAC">
              <w:rPr>
                <w:rFonts w:cs="Times New Roman"/>
                <w:sz w:val="16"/>
                <w:szCs w:val="16"/>
              </w:rPr>
              <w:t>0.50</w:t>
            </w:r>
          </w:p>
        </w:tc>
      </w:tr>
      <w:tr w:rsidR="005F29E2" w:rsidRPr="000D3843" w:rsidTr="0081116D">
        <w:tc>
          <w:tcPr>
            <w:tcW w:w="1885" w:type="dxa"/>
          </w:tcPr>
          <w:p w:rsidR="005F29E2" w:rsidRPr="00143156" w:rsidRDefault="005F29E2" w:rsidP="005F29E2">
            <w:pPr>
              <w:spacing w:after="0"/>
              <w:rPr>
                <w:sz w:val="16"/>
                <w:szCs w:val="16"/>
              </w:rPr>
            </w:pPr>
            <w:r w:rsidRPr="00143156">
              <w:rPr>
                <w:color w:val="4D5156"/>
                <w:sz w:val="16"/>
                <w:szCs w:val="16"/>
              </w:rPr>
              <w:t>1,1,2,2,3,3-hexafluorocyclopentane</w:t>
            </w:r>
          </w:p>
        </w:tc>
        <w:tc>
          <w:tcPr>
            <w:tcW w:w="2298" w:type="dxa"/>
            <w:vAlign w:val="bottom"/>
          </w:tcPr>
          <w:p w:rsidR="005F29E2" w:rsidRPr="00AC317A" w:rsidRDefault="005F29E2" w:rsidP="005F29E2">
            <w:pPr>
              <w:spacing w:after="0"/>
              <w:rPr>
                <w:sz w:val="16"/>
                <w:szCs w:val="16"/>
              </w:rPr>
            </w:pPr>
            <w:r w:rsidRPr="00AC317A">
              <w:rPr>
                <w:i/>
                <w:iCs/>
                <w:color w:val="000000"/>
                <w:sz w:val="16"/>
                <w:szCs w:val="16"/>
              </w:rPr>
              <w:t>cyclo</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CF</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CH</w:t>
            </w:r>
            <w:r w:rsidRPr="00AC317A">
              <w:rPr>
                <w:color w:val="000000"/>
                <w:sz w:val="16"/>
                <w:szCs w:val="16"/>
                <w:vertAlign w:val="subscript"/>
              </w:rPr>
              <w:t>2</w:t>
            </w:r>
            <w:r w:rsidRPr="00AC317A">
              <w:rPr>
                <w:color w:val="000000"/>
                <w:sz w:val="16"/>
                <w:szCs w:val="16"/>
              </w:rPr>
              <w:t>-</w:t>
            </w:r>
          </w:p>
        </w:tc>
        <w:tc>
          <w:tcPr>
            <w:tcW w:w="1252" w:type="dxa"/>
          </w:tcPr>
          <w:p w:rsidR="005F29E2" w:rsidRPr="00AC317A" w:rsidRDefault="005F29E2" w:rsidP="005F29E2">
            <w:pPr>
              <w:spacing w:after="0"/>
              <w:jc w:val="center"/>
              <w:rPr>
                <w:sz w:val="16"/>
                <w:szCs w:val="16"/>
              </w:rPr>
            </w:pPr>
            <w:r w:rsidRPr="00AC317A">
              <w:rPr>
                <w:color w:val="000000"/>
                <w:sz w:val="16"/>
                <w:szCs w:val="16"/>
              </w:rPr>
              <w:t>123768‐18‐3</w:t>
            </w:r>
          </w:p>
        </w:tc>
        <w:tc>
          <w:tcPr>
            <w:tcW w:w="1388" w:type="dxa"/>
          </w:tcPr>
          <w:p w:rsidR="005F29E2" w:rsidRPr="003372EA" w:rsidRDefault="005F29E2" w:rsidP="005F29E2">
            <w:pPr>
              <w:spacing w:after="0"/>
              <w:jc w:val="center"/>
              <w:rPr>
                <w:color w:val="000000" w:themeColor="text1"/>
                <w:sz w:val="16"/>
                <w:szCs w:val="16"/>
              </w:rPr>
            </w:pPr>
            <w:r w:rsidRPr="003372EA">
              <w:rPr>
                <w:color w:val="000000" w:themeColor="text1"/>
                <w:sz w:val="16"/>
                <w:szCs w:val="16"/>
              </w:rPr>
              <w:t>0.210</w:t>
            </w:r>
          </w:p>
        </w:tc>
        <w:tc>
          <w:tcPr>
            <w:tcW w:w="1097" w:type="dxa"/>
          </w:tcPr>
          <w:p w:rsidR="005F29E2" w:rsidRPr="005023E2" w:rsidRDefault="005F29E2" w:rsidP="005F29E2">
            <w:pPr>
              <w:tabs>
                <w:tab w:val="decimal" w:pos="614"/>
              </w:tabs>
              <w:spacing w:after="0"/>
              <w:rPr>
                <w:rFonts w:cs="Times New Roman"/>
                <w:sz w:val="16"/>
                <w:szCs w:val="16"/>
              </w:rPr>
            </w:pPr>
            <w:r w:rsidRPr="005023E2">
              <w:rPr>
                <w:rFonts w:cs="Times New Roman"/>
                <w:sz w:val="16"/>
                <w:szCs w:val="16"/>
              </w:rPr>
              <w:t>1</w:t>
            </w:r>
          </w:p>
        </w:tc>
        <w:tc>
          <w:tcPr>
            <w:tcW w:w="1430" w:type="dxa"/>
          </w:tcPr>
          <w:p w:rsidR="005F29E2" w:rsidRPr="000D3843" w:rsidRDefault="005F29E2" w:rsidP="005F29E2">
            <w:pPr>
              <w:tabs>
                <w:tab w:val="decimal" w:pos="614"/>
              </w:tabs>
              <w:spacing w:after="0"/>
              <w:rPr>
                <w:rFonts w:cs="Times New Roman"/>
                <w:color w:val="000000"/>
                <w:sz w:val="16"/>
                <w:szCs w:val="16"/>
              </w:rPr>
            </w:pPr>
            <w:r w:rsidRPr="000D3843">
              <w:rPr>
                <w:rFonts w:cs="Times New Roman"/>
                <w:color w:val="000000"/>
                <w:sz w:val="16"/>
                <w:szCs w:val="16"/>
              </w:rPr>
              <w:t>1.60</w:t>
            </w:r>
          </w:p>
        </w:tc>
      </w:tr>
      <w:tr w:rsidR="005F29E2" w:rsidRPr="00143156" w:rsidTr="0081116D">
        <w:tc>
          <w:tcPr>
            <w:tcW w:w="1885" w:type="dxa"/>
          </w:tcPr>
          <w:p w:rsidR="005F29E2" w:rsidRPr="00143156" w:rsidRDefault="005F29E2" w:rsidP="005F29E2">
            <w:pPr>
              <w:spacing w:after="0"/>
              <w:rPr>
                <w:sz w:val="16"/>
                <w:szCs w:val="16"/>
              </w:rPr>
            </w:pPr>
            <w:r w:rsidRPr="00143156">
              <w:rPr>
                <w:sz w:val="16"/>
                <w:szCs w:val="16"/>
              </w:rPr>
              <w:t>HFC-72-17p</w:t>
            </w:r>
          </w:p>
        </w:tc>
        <w:tc>
          <w:tcPr>
            <w:tcW w:w="2298" w:type="dxa"/>
          </w:tcPr>
          <w:p w:rsidR="005F29E2" w:rsidRPr="00AC317A" w:rsidRDefault="005F29E2" w:rsidP="005F29E2">
            <w:pPr>
              <w:spacing w:after="0"/>
              <w:rPr>
                <w:sz w:val="16"/>
                <w:szCs w:val="16"/>
              </w:rPr>
            </w:pPr>
            <w:r w:rsidRPr="00AC317A">
              <w:rPr>
                <w:sz w:val="16"/>
                <w:szCs w:val="16"/>
              </w:rPr>
              <w:t>CHF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2</w:t>
            </w:r>
            <w:r w:rsidRPr="00AC317A">
              <w:rPr>
                <w:sz w:val="16"/>
                <w:szCs w:val="16"/>
              </w:rPr>
              <w:t>CF</w:t>
            </w:r>
            <w:r w:rsidRPr="00AC317A">
              <w:rPr>
                <w:sz w:val="16"/>
                <w:szCs w:val="16"/>
                <w:vertAlign w:val="subscript"/>
              </w:rPr>
              <w:t>3</w:t>
            </w:r>
          </w:p>
        </w:tc>
        <w:tc>
          <w:tcPr>
            <w:tcW w:w="1252" w:type="dxa"/>
          </w:tcPr>
          <w:p w:rsidR="005F29E2" w:rsidRPr="00AC317A" w:rsidRDefault="005F29E2" w:rsidP="005F29E2">
            <w:pPr>
              <w:spacing w:after="0"/>
              <w:jc w:val="center"/>
              <w:rPr>
                <w:sz w:val="16"/>
                <w:szCs w:val="16"/>
              </w:rPr>
            </w:pPr>
            <w:r w:rsidRPr="00AC317A">
              <w:rPr>
                <w:sz w:val="16"/>
                <w:szCs w:val="16"/>
              </w:rPr>
              <w:t>–</w:t>
            </w:r>
          </w:p>
        </w:tc>
        <w:tc>
          <w:tcPr>
            <w:tcW w:w="1388" w:type="dxa"/>
          </w:tcPr>
          <w:p w:rsidR="005F29E2" w:rsidRPr="003372EA" w:rsidRDefault="005F29E2" w:rsidP="005F29E2">
            <w:pPr>
              <w:spacing w:after="0"/>
              <w:jc w:val="center"/>
              <w:rPr>
                <w:color w:val="000000"/>
                <w:sz w:val="16"/>
                <w:szCs w:val="16"/>
              </w:rPr>
            </w:pPr>
            <w:r w:rsidRPr="003372EA">
              <w:rPr>
                <w:color w:val="000000"/>
                <w:sz w:val="16"/>
                <w:szCs w:val="16"/>
              </w:rPr>
              <w:t>0.746</w:t>
            </w:r>
          </w:p>
        </w:tc>
        <w:tc>
          <w:tcPr>
            <w:tcW w:w="1097" w:type="dxa"/>
          </w:tcPr>
          <w:p w:rsidR="005F29E2" w:rsidRPr="005023E2" w:rsidRDefault="005F29E2" w:rsidP="005F29E2">
            <w:pPr>
              <w:tabs>
                <w:tab w:val="decimal" w:pos="614"/>
              </w:tabs>
              <w:spacing w:after="0"/>
              <w:rPr>
                <w:sz w:val="16"/>
                <w:szCs w:val="16"/>
              </w:rPr>
            </w:pPr>
            <w:r w:rsidRPr="005023E2">
              <w:rPr>
                <w:sz w:val="16"/>
                <w:szCs w:val="16"/>
              </w:rPr>
              <w:t>29</w:t>
            </w:r>
          </w:p>
        </w:tc>
        <w:tc>
          <w:tcPr>
            <w:tcW w:w="1430" w:type="dxa"/>
          </w:tcPr>
          <w:p w:rsidR="005F29E2" w:rsidRPr="00143156" w:rsidRDefault="005F29E2" w:rsidP="005F29E2">
            <w:pPr>
              <w:tabs>
                <w:tab w:val="decimal" w:pos="614"/>
              </w:tabs>
              <w:spacing w:after="0"/>
              <w:rPr>
                <w:sz w:val="16"/>
                <w:szCs w:val="16"/>
              </w:rPr>
            </w:pPr>
            <w:r w:rsidRPr="00143156">
              <w:rPr>
                <w:sz w:val="16"/>
                <w:szCs w:val="16"/>
              </w:rPr>
              <w:t>0.64</w:t>
            </w:r>
          </w:p>
        </w:tc>
      </w:tr>
    </w:tbl>
    <w:p w:rsidR="005023E2" w:rsidRPr="005E25D6" w:rsidRDefault="005023E2" w:rsidP="005023E2">
      <w:pPr>
        <w:spacing w:after="0" w:line="360" w:lineRule="auto"/>
        <w:jc w:val="both"/>
        <w:rPr>
          <w:szCs w:val="24"/>
        </w:rPr>
      </w:pPr>
      <w:proofErr w:type="spellStart"/>
      <w:r w:rsidRPr="00385C85">
        <w:rPr>
          <w:rFonts w:cs="Times New Roman"/>
          <w:bCs/>
          <w:sz w:val="16"/>
          <w:szCs w:val="16"/>
          <w:vertAlign w:val="superscript"/>
        </w:rPr>
        <w:t>a</w:t>
      </w:r>
      <w:proofErr w:type="spellEnd"/>
      <w:r w:rsidRPr="00385C85">
        <w:rPr>
          <w:rFonts w:cs="Times New Roman"/>
          <w:bCs/>
          <w:sz w:val="16"/>
          <w:szCs w:val="16"/>
        </w:rPr>
        <w:t xml:space="preserve">  Adjusted RE value reported in WMO (2022) Annex </w:t>
      </w:r>
      <w:r>
        <w:rPr>
          <w:rFonts w:cs="Times New Roman"/>
          <w:bCs/>
          <w:sz w:val="16"/>
          <w:szCs w:val="16"/>
        </w:rPr>
        <w:fldChar w:fldCharType="begin"/>
      </w:r>
      <w:r w:rsidR="00EB2235">
        <w:rPr>
          <w:rFonts w:cs="Times New Roman"/>
          <w:bCs/>
          <w:sz w:val="16"/>
          <w:szCs w:val="16"/>
        </w:rPr>
        <w:instrText xml:space="preserve"> ADDIN EN.CITE &lt;EndNote&gt;&lt;Cite&gt;&lt;Year&gt;2022&lt;/Year&gt;&lt;RecNum&gt;16&lt;/RecNum&gt;&lt;DisplayText&gt;[2]&lt;/DisplayText&gt;&lt;record&gt;&lt;rec-number&gt;16&lt;/rec-number&gt;&lt;foreign-keys&gt;&lt;key app="EN" db-id="tw0drfdwo0e0fneafx65vf9pxefwadazx0da" timestamp="1691690611"&gt;16&lt;/key&gt;&lt;/foreign-keys&gt;&lt;ref-type name="Report"&gt;27&lt;/ref-type&gt;&lt;contributors&gt;&lt;/contributors&gt;&lt;titles&gt;&lt;title&gt;Burkholder, J.B. and  Ø. Hodenbrog (Lead Authors), B.C. McDonald, V. Orkin, V.C. Papadimitriou, D. Van Hoomissen, Summary of Abundances, Lifetimes, ODPs, REs, GWPs, and GTPs, Annex in Scientific Assessment of Ozone Depletion 2022, GAW Report No. 278, 509 pp., WMO, Geneva,&lt;/title&gt;&lt;secondary-title&gt;GAW Report No. 278&lt;/secondary-title&gt;&lt;/titles&gt;&lt;dates&gt;&lt;year&gt;2022&lt;/year&gt;&lt;/dates&gt;&lt;pub-location&gt;Geneva&lt;/pub-location&gt;&lt;urls&gt;&lt;/urls&gt;&lt;/record&gt;&lt;/Cite&gt;&lt;/EndNote&gt;</w:instrText>
      </w:r>
      <w:r>
        <w:rPr>
          <w:rFonts w:cs="Times New Roman"/>
          <w:bCs/>
          <w:sz w:val="16"/>
          <w:szCs w:val="16"/>
        </w:rPr>
        <w:fldChar w:fldCharType="separate"/>
      </w:r>
      <w:r w:rsidR="00EB2235">
        <w:rPr>
          <w:rFonts w:cs="Times New Roman"/>
          <w:bCs/>
          <w:noProof/>
          <w:sz w:val="16"/>
          <w:szCs w:val="16"/>
        </w:rPr>
        <w:t>[2]</w:t>
      </w:r>
      <w:r>
        <w:rPr>
          <w:rFonts w:cs="Times New Roman"/>
          <w:bCs/>
          <w:sz w:val="16"/>
          <w:szCs w:val="16"/>
        </w:rPr>
        <w:fldChar w:fldCharType="end"/>
      </w:r>
      <w:r>
        <w:rPr>
          <w:rFonts w:cs="Times New Roman"/>
          <w:bCs/>
          <w:sz w:val="16"/>
          <w:szCs w:val="16"/>
        </w:rPr>
        <w:t xml:space="preserve">;  </w:t>
      </w:r>
      <w:r w:rsidRPr="00385C85">
        <w:rPr>
          <w:rFonts w:cs="Times New Roman"/>
          <w:bCs/>
          <w:sz w:val="16"/>
          <w:szCs w:val="16"/>
          <w:vertAlign w:val="superscript"/>
        </w:rPr>
        <w:t>b</w:t>
      </w:r>
      <w:r>
        <w:rPr>
          <w:rFonts w:cs="Times New Roman"/>
          <w:bCs/>
          <w:sz w:val="16"/>
          <w:szCs w:val="16"/>
        </w:rPr>
        <w:t xml:space="preserve">  Number of conformers calculated to be within 3 kcal mol</w:t>
      </w:r>
      <w:r w:rsidRPr="00385C85">
        <w:rPr>
          <w:rFonts w:cs="Times New Roman"/>
          <w:bCs/>
          <w:sz w:val="16"/>
          <w:szCs w:val="16"/>
          <w:vertAlign w:val="superscript"/>
        </w:rPr>
        <w:t>-1</w:t>
      </w:r>
      <w:r>
        <w:rPr>
          <w:rFonts w:cs="Times New Roman"/>
          <w:bCs/>
          <w:sz w:val="16"/>
          <w:szCs w:val="16"/>
        </w:rPr>
        <w:t xml:space="preserve"> of the lowest-energy </w:t>
      </w:r>
      <w:r w:rsidRPr="00817092">
        <w:rPr>
          <w:rFonts w:cs="Times New Roman"/>
          <w:bCs/>
          <w:sz w:val="16"/>
          <w:szCs w:val="16"/>
        </w:rPr>
        <w:t xml:space="preserve">conformer;  </w:t>
      </w:r>
      <w:r w:rsidRPr="00817092">
        <w:rPr>
          <w:sz w:val="16"/>
          <w:szCs w:val="16"/>
          <w:vertAlign w:val="superscript"/>
        </w:rPr>
        <w:t>c</w:t>
      </w:r>
      <w:r w:rsidRPr="00817092">
        <w:rPr>
          <w:sz w:val="16"/>
          <w:szCs w:val="16"/>
        </w:rPr>
        <w:t xml:space="preserve">  Molecules included in Annex F of the Kigali Amendment; </w:t>
      </w:r>
      <w:r w:rsidRPr="00817092">
        <w:rPr>
          <w:rFonts w:cs="Times New Roman"/>
          <w:sz w:val="16"/>
          <w:szCs w:val="16"/>
          <w:vertAlign w:val="superscript"/>
        </w:rPr>
        <w:t>d</w:t>
      </w:r>
      <w:r w:rsidRPr="00817092">
        <w:rPr>
          <w:rFonts w:cs="Times New Roman"/>
          <w:sz w:val="16"/>
          <w:szCs w:val="16"/>
        </w:rPr>
        <w:t xml:space="preserve">  Lowest energy conformer</w:t>
      </w:r>
    </w:p>
    <w:p w:rsidR="005F29E2" w:rsidRDefault="005F29E2"/>
    <w:p w:rsidR="00EB2235" w:rsidRDefault="00EB2235">
      <w:pPr>
        <w:spacing w:after="0" w:line="240" w:lineRule="auto"/>
      </w:pPr>
      <w:r>
        <w:br w:type="page"/>
      </w:r>
    </w:p>
    <w:p w:rsidR="00EB2235" w:rsidRPr="00EB2235" w:rsidRDefault="00EB2235">
      <w:pPr>
        <w:rPr>
          <w:b/>
          <w:bCs/>
        </w:rPr>
      </w:pPr>
      <w:r w:rsidRPr="00EB2235">
        <w:rPr>
          <w:b/>
          <w:bCs/>
        </w:rPr>
        <w:lastRenderedPageBreak/>
        <w:t>References:</w:t>
      </w:r>
    </w:p>
    <w:p w:rsidR="00EB2235" w:rsidRPr="00EB2235" w:rsidRDefault="00EB2235" w:rsidP="00EB2235">
      <w:pPr>
        <w:pStyle w:val="EndNoteBibliography"/>
        <w:ind w:left="720" w:hanging="720"/>
        <w:rPr>
          <w:noProof/>
        </w:rPr>
      </w:pPr>
      <w:r>
        <w:fldChar w:fldCharType="begin"/>
      </w:r>
      <w:r>
        <w:instrText xml:space="preserve"> ADDIN EN.REFLIST </w:instrText>
      </w:r>
      <w:r>
        <w:fldChar w:fldCharType="separate"/>
      </w:r>
      <w:r w:rsidRPr="00EB2235">
        <w:rPr>
          <w:noProof/>
        </w:rPr>
        <w:t xml:space="preserve">[1]  S.W. Sharpe, T.J. Johnson, R L. Sams, P.M. Chu, G.C. Rhoderick, and P.A. Johnson, </w:t>
      </w:r>
      <w:r w:rsidRPr="00EB2235">
        <w:rPr>
          <w:i/>
          <w:noProof/>
        </w:rPr>
        <w:t>Appl. Spectrosc.</w:t>
      </w:r>
      <w:r w:rsidRPr="00EB2235">
        <w:rPr>
          <w:noProof/>
        </w:rPr>
        <w:t xml:space="preserve"> </w:t>
      </w:r>
      <w:r w:rsidRPr="00EB2235">
        <w:rPr>
          <w:b/>
          <w:noProof/>
        </w:rPr>
        <w:t>58</w:t>
      </w:r>
      <w:r w:rsidRPr="00EB2235">
        <w:rPr>
          <w:noProof/>
        </w:rPr>
        <w:t>, 1452 (2004), doi:10.1366/0003702042641281.</w:t>
      </w:r>
    </w:p>
    <w:p w:rsidR="00EB2235" w:rsidRPr="00EB2235" w:rsidRDefault="00EB2235" w:rsidP="00EB2235">
      <w:pPr>
        <w:pStyle w:val="EndNoteBibliography"/>
        <w:ind w:left="720" w:hanging="720"/>
        <w:rPr>
          <w:noProof/>
        </w:rPr>
      </w:pPr>
      <w:r w:rsidRPr="00EB2235">
        <w:rPr>
          <w:noProof/>
        </w:rPr>
        <w:t>[2]  Burkholder, J.B. and  Ø. Hodenbrog (Lead Authors), B.C. McDonald, V. Orkin, V.C. Papadimitriou, D. Van Hoomissen, Summary of Abundances, Lifetimes, ODPs, REs, GWPs, and GTPs, Annex in Scientific Assessment of Ozone Depletion 2022, GAW Report No. 278, 509 pp., WMO, Geneva, 2022.</w:t>
      </w:r>
    </w:p>
    <w:p w:rsidR="005F29E2" w:rsidRDefault="00EB2235">
      <w:r>
        <w:fldChar w:fldCharType="end"/>
      </w:r>
    </w:p>
    <w:sectPr w:rsidR="005F29E2" w:rsidSect="00FB51E0">
      <w:footerReference w:type="even"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8EC" w:rsidRDefault="008228EC" w:rsidP="00761EBF">
      <w:pPr>
        <w:spacing w:after="0" w:line="240" w:lineRule="auto"/>
      </w:pPr>
      <w:r>
        <w:separator/>
      </w:r>
    </w:p>
  </w:endnote>
  <w:endnote w:type="continuationSeparator" w:id="0">
    <w:p w:rsidR="008228EC" w:rsidRDefault="008228EC" w:rsidP="0076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A1"/>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048819"/>
      <w:docPartObj>
        <w:docPartGallery w:val="Page Numbers (Bottom of Page)"/>
        <w:docPartUnique/>
      </w:docPartObj>
    </w:sdtPr>
    <w:sdtContent>
      <w:p w:rsidR="00761EBF" w:rsidRDefault="00761EBF" w:rsidP="00605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61EBF" w:rsidRDefault="00761EBF" w:rsidP="00761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529979"/>
      <w:docPartObj>
        <w:docPartGallery w:val="Page Numbers (Bottom of Page)"/>
        <w:docPartUnique/>
      </w:docPartObj>
    </w:sdtPr>
    <w:sdtContent>
      <w:p w:rsidR="00761EBF" w:rsidRDefault="00761EBF" w:rsidP="00605B50">
        <w:pPr>
          <w:pStyle w:val="Footer"/>
          <w:framePr w:wrap="none" w:vAnchor="text" w:hAnchor="margin" w:xAlign="right" w:y="1"/>
          <w:rPr>
            <w:rStyle w:val="PageNumber"/>
          </w:rPr>
        </w:pPr>
        <w:r>
          <w:rPr>
            <w:rStyle w:val="PageNumber"/>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61EBF" w:rsidRDefault="00761EBF" w:rsidP="00761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8EC" w:rsidRDefault="008228EC" w:rsidP="00761EBF">
      <w:pPr>
        <w:spacing w:after="0" w:line="240" w:lineRule="auto"/>
      </w:pPr>
      <w:r>
        <w:separator/>
      </w:r>
    </w:p>
  </w:footnote>
  <w:footnote w:type="continuationSeparator" w:id="0">
    <w:p w:rsidR="008228EC" w:rsidRDefault="008228EC" w:rsidP="00761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878"/>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219BC"/>
    <w:multiLevelType w:val="hybridMultilevel"/>
    <w:tmpl w:val="DEB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F6BA3"/>
    <w:multiLevelType w:val="multilevel"/>
    <w:tmpl w:val="238039D4"/>
    <w:lvl w:ilvl="0">
      <w:start w:val="16"/>
      <w:numFmt w:val="decimal"/>
      <w:lvlText w:val="(%1"/>
      <w:lvlJc w:val="left"/>
      <w:pPr>
        <w:ind w:left="440" w:hanging="440"/>
      </w:pPr>
      <w:rPr>
        <w:rFonts w:hint="default"/>
      </w:rPr>
    </w:lvl>
    <w:lvl w:ilvl="1">
      <w:start w:val="3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1205DE"/>
    <w:multiLevelType w:val="multilevel"/>
    <w:tmpl w:val="93768A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2D0926"/>
    <w:multiLevelType w:val="hybridMultilevel"/>
    <w:tmpl w:val="A0045552"/>
    <w:lvl w:ilvl="0" w:tplc="4D7E6906">
      <w:start w:val="3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31FB7"/>
    <w:multiLevelType w:val="multilevel"/>
    <w:tmpl w:val="A13E55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646588"/>
    <w:multiLevelType w:val="hybridMultilevel"/>
    <w:tmpl w:val="2BFE25C2"/>
    <w:lvl w:ilvl="0" w:tplc="7D98AAE8">
      <w:start w:val="1"/>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448525F"/>
    <w:multiLevelType w:val="multilevel"/>
    <w:tmpl w:val="9A1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C74D5"/>
    <w:multiLevelType w:val="hybridMultilevel"/>
    <w:tmpl w:val="57E0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D578D"/>
    <w:multiLevelType w:val="hybridMultilevel"/>
    <w:tmpl w:val="5C5A8550"/>
    <w:lvl w:ilvl="0" w:tplc="1C8432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41D19"/>
    <w:multiLevelType w:val="hybridMultilevel"/>
    <w:tmpl w:val="6CE4C7DC"/>
    <w:lvl w:ilvl="0" w:tplc="8E4EEA6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66A7F"/>
    <w:multiLevelType w:val="hybridMultilevel"/>
    <w:tmpl w:val="97D44F48"/>
    <w:lvl w:ilvl="0" w:tplc="3CD87DE0">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A2D02CD"/>
    <w:multiLevelType w:val="hybridMultilevel"/>
    <w:tmpl w:val="0404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F3A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9329096">
    <w:abstractNumId w:val="10"/>
  </w:num>
  <w:num w:numId="2" w16cid:durableId="642127082">
    <w:abstractNumId w:val="2"/>
  </w:num>
  <w:num w:numId="3" w16cid:durableId="284578072">
    <w:abstractNumId w:val="4"/>
  </w:num>
  <w:num w:numId="4" w16cid:durableId="1057506984">
    <w:abstractNumId w:val="9"/>
  </w:num>
  <w:num w:numId="5" w16cid:durableId="1374423671">
    <w:abstractNumId w:val="6"/>
  </w:num>
  <w:num w:numId="6" w16cid:durableId="898057317">
    <w:abstractNumId w:val="7"/>
  </w:num>
  <w:num w:numId="7" w16cid:durableId="271715015">
    <w:abstractNumId w:val="1"/>
  </w:num>
  <w:num w:numId="8" w16cid:durableId="816190985">
    <w:abstractNumId w:val="3"/>
  </w:num>
  <w:num w:numId="9" w16cid:durableId="2066950060">
    <w:abstractNumId w:val="13"/>
  </w:num>
  <w:num w:numId="10" w16cid:durableId="842089479">
    <w:abstractNumId w:val="5"/>
  </w:num>
  <w:num w:numId="11" w16cid:durableId="36242270">
    <w:abstractNumId w:val="0"/>
  </w:num>
  <w:num w:numId="12" w16cid:durableId="1814366621">
    <w:abstractNumId w:val="12"/>
  </w:num>
  <w:num w:numId="13" w16cid:durableId="2105034920">
    <w:abstractNumId w:val="11"/>
  </w:num>
  <w:num w:numId="14" w16cid:durableId="295915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0&lt;/ScanUnformatted&gt;&lt;ScanChanges&gt;0&lt;/ScanChanges&gt;&lt;Suspended&gt;0&lt;/Suspended&gt;&lt;/ENInstantFormat&gt;"/>
    <w:docVar w:name="EN.Layout" w:val="&lt;ENLayout&gt;&lt;Style&gt;Molecular Physic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0drfdwo0e0fneafx65vf9pxefwadazx0da&quot;&gt;IR Paper&lt;record-ids&gt;&lt;item&gt;9&lt;/item&gt;&lt;item&gt;16&lt;/item&gt;&lt;/record-ids&gt;&lt;/item&gt;&lt;/Libraries&gt;"/>
  </w:docVars>
  <w:rsids>
    <w:rsidRoot w:val="00573514"/>
    <w:rsid w:val="00002092"/>
    <w:rsid w:val="0000275B"/>
    <w:rsid w:val="00002903"/>
    <w:rsid w:val="00002CD0"/>
    <w:rsid w:val="00002F79"/>
    <w:rsid w:val="000035EA"/>
    <w:rsid w:val="00004AAF"/>
    <w:rsid w:val="00005923"/>
    <w:rsid w:val="00005DD3"/>
    <w:rsid w:val="00010194"/>
    <w:rsid w:val="000101BD"/>
    <w:rsid w:val="0001025A"/>
    <w:rsid w:val="0001180C"/>
    <w:rsid w:val="00012C43"/>
    <w:rsid w:val="00014A77"/>
    <w:rsid w:val="00014C82"/>
    <w:rsid w:val="000179F7"/>
    <w:rsid w:val="000253E2"/>
    <w:rsid w:val="00025FA9"/>
    <w:rsid w:val="00026B3B"/>
    <w:rsid w:val="0003091A"/>
    <w:rsid w:val="0003099C"/>
    <w:rsid w:val="00031A4A"/>
    <w:rsid w:val="00034934"/>
    <w:rsid w:val="00035F46"/>
    <w:rsid w:val="00035FF3"/>
    <w:rsid w:val="00040206"/>
    <w:rsid w:val="00041BE0"/>
    <w:rsid w:val="00042003"/>
    <w:rsid w:val="00043529"/>
    <w:rsid w:val="00044F69"/>
    <w:rsid w:val="000467DE"/>
    <w:rsid w:val="00050DD4"/>
    <w:rsid w:val="00050E08"/>
    <w:rsid w:val="000510F4"/>
    <w:rsid w:val="0005151D"/>
    <w:rsid w:val="0005166A"/>
    <w:rsid w:val="0005202C"/>
    <w:rsid w:val="00052EE3"/>
    <w:rsid w:val="00054256"/>
    <w:rsid w:val="000571A1"/>
    <w:rsid w:val="00060CD8"/>
    <w:rsid w:val="000618AC"/>
    <w:rsid w:val="00061991"/>
    <w:rsid w:val="0006414E"/>
    <w:rsid w:val="00064284"/>
    <w:rsid w:val="000646FB"/>
    <w:rsid w:val="00065441"/>
    <w:rsid w:val="00066459"/>
    <w:rsid w:val="00066ACD"/>
    <w:rsid w:val="00070B89"/>
    <w:rsid w:val="000734B2"/>
    <w:rsid w:val="00075C04"/>
    <w:rsid w:val="00075E9C"/>
    <w:rsid w:val="00075FE2"/>
    <w:rsid w:val="0007608E"/>
    <w:rsid w:val="0007734A"/>
    <w:rsid w:val="00080BBB"/>
    <w:rsid w:val="0008221A"/>
    <w:rsid w:val="0008266F"/>
    <w:rsid w:val="00086881"/>
    <w:rsid w:val="00087736"/>
    <w:rsid w:val="00090CBA"/>
    <w:rsid w:val="00092BF7"/>
    <w:rsid w:val="00092DF2"/>
    <w:rsid w:val="0009392A"/>
    <w:rsid w:val="000955A8"/>
    <w:rsid w:val="00097976"/>
    <w:rsid w:val="000A15F9"/>
    <w:rsid w:val="000A1D00"/>
    <w:rsid w:val="000A2780"/>
    <w:rsid w:val="000A3445"/>
    <w:rsid w:val="000A68CD"/>
    <w:rsid w:val="000A6C2E"/>
    <w:rsid w:val="000A72A0"/>
    <w:rsid w:val="000A7BD2"/>
    <w:rsid w:val="000B101B"/>
    <w:rsid w:val="000B1129"/>
    <w:rsid w:val="000B424E"/>
    <w:rsid w:val="000B4465"/>
    <w:rsid w:val="000B513F"/>
    <w:rsid w:val="000B5249"/>
    <w:rsid w:val="000B57BD"/>
    <w:rsid w:val="000B5DCF"/>
    <w:rsid w:val="000B6276"/>
    <w:rsid w:val="000B7E3F"/>
    <w:rsid w:val="000C40FD"/>
    <w:rsid w:val="000C474B"/>
    <w:rsid w:val="000C5ACD"/>
    <w:rsid w:val="000C5EEE"/>
    <w:rsid w:val="000C6194"/>
    <w:rsid w:val="000D02C5"/>
    <w:rsid w:val="000D1B63"/>
    <w:rsid w:val="000D1C3E"/>
    <w:rsid w:val="000D26EE"/>
    <w:rsid w:val="000D31C4"/>
    <w:rsid w:val="000D431C"/>
    <w:rsid w:val="000D431F"/>
    <w:rsid w:val="000D752D"/>
    <w:rsid w:val="000E0495"/>
    <w:rsid w:val="000E1120"/>
    <w:rsid w:val="000E1407"/>
    <w:rsid w:val="000E25C2"/>
    <w:rsid w:val="000E2805"/>
    <w:rsid w:val="000E42FA"/>
    <w:rsid w:val="000E51DB"/>
    <w:rsid w:val="000E5785"/>
    <w:rsid w:val="000E7F01"/>
    <w:rsid w:val="000F07E9"/>
    <w:rsid w:val="000F0CE0"/>
    <w:rsid w:val="000F3BA4"/>
    <w:rsid w:val="000F42A6"/>
    <w:rsid w:val="000F4369"/>
    <w:rsid w:val="000F5687"/>
    <w:rsid w:val="000F6989"/>
    <w:rsid w:val="000F6E48"/>
    <w:rsid w:val="000F7DC5"/>
    <w:rsid w:val="00100DF7"/>
    <w:rsid w:val="001015BD"/>
    <w:rsid w:val="001016A8"/>
    <w:rsid w:val="00102CD6"/>
    <w:rsid w:val="0010395A"/>
    <w:rsid w:val="00103C04"/>
    <w:rsid w:val="00105067"/>
    <w:rsid w:val="001078C7"/>
    <w:rsid w:val="0011083D"/>
    <w:rsid w:val="001133DB"/>
    <w:rsid w:val="001136B6"/>
    <w:rsid w:val="00113C04"/>
    <w:rsid w:val="00114231"/>
    <w:rsid w:val="00114315"/>
    <w:rsid w:val="00117C2A"/>
    <w:rsid w:val="0012069A"/>
    <w:rsid w:val="00120919"/>
    <w:rsid w:val="0012238D"/>
    <w:rsid w:val="001230C9"/>
    <w:rsid w:val="00124220"/>
    <w:rsid w:val="00124780"/>
    <w:rsid w:val="00124BD6"/>
    <w:rsid w:val="001259C5"/>
    <w:rsid w:val="00127540"/>
    <w:rsid w:val="00130A5C"/>
    <w:rsid w:val="00134B46"/>
    <w:rsid w:val="00134CA0"/>
    <w:rsid w:val="00135A4A"/>
    <w:rsid w:val="00136E1E"/>
    <w:rsid w:val="00142B97"/>
    <w:rsid w:val="00144F33"/>
    <w:rsid w:val="00144FCB"/>
    <w:rsid w:val="00147B97"/>
    <w:rsid w:val="00150A95"/>
    <w:rsid w:val="00151EE8"/>
    <w:rsid w:val="00154186"/>
    <w:rsid w:val="00155304"/>
    <w:rsid w:val="001555F2"/>
    <w:rsid w:val="0015699D"/>
    <w:rsid w:val="00156CD2"/>
    <w:rsid w:val="00157E86"/>
    <w:rsid w:val="00160AF0"/>
    <w:rsid w:val="0016116B"/>
    <w:rsid w:val="00164624"/>
    <w:rsid w:val="0016558E"/>
    <w:rsid w:val="00165967"/>
    <w:rsid w:val="00166D75"/>
    <w:rsid w:val="00167D0F"/>
    <w:rsid w:val="00170F44"/>
    <w:rsid w:val="001713BC"/>
    <w:rsid w:val="00172FCC"/>
    <w:rsid w:val="00173404"/>
    <w:rsid w:val="00180934"/>
    <w:rsid w:val="00180C3D"/>
    <w:rsid w:val="00181394"/>
    <w:rsid w:val="00184463"/>
    <w:rsid w:val="0018523B"/>
    <w:rsid w:val="0018593F"/>
    <w:rsid w:val="00187D1F"/>
    <w:rsid w:val="0019265E"/>
    <w:rsid w:val="001931B7"/>
    <w:rsid w:val="00197EFB"/>
    <w:rsid w:val="001A0BEB"/>
    <w:rsid w:val="001A1D71"/>
    <w:rsid w:val="001A5125"/>
    <w:rsid w:val="001A55F0"/>
    <w:rsid w:val="001A6E4D"/>
    <w:rsid w:val="001A7E93"/>
    <w:rsid w:val="001B1760"/>
    <w:rsid w:val="001B5160"/>
    <w:rsid w:val="001B5A04"/>
    <w:rsid w:val="001B5D38"/>
    <w:rsid w:val="001B5D42"/>
    <w:rsid w:val="001B6D34"/>
    <w:rsid w:val="001B7514"/>
    <w:rsid w:val="001B7981"/>
    <w:rsid w:val="001C0D5A"/>
    <w:rsid w:val="001C28CD"/>
    <w:rsid w:val="001C2A39"/>
    <w:rsid w:val="001C4285"/>
    <w:rsid w:val="001C4D59"/>
    <w:rsid w:val="001C5E7D"/>
    <w:rsid w:val="001C6034"/>
    <w:rsid w:val="001C64B5"/>
    <w:rsid w:val="001C6700"/>
    <w:rsid w:val="001C6809"/>
    <w:rsid w:val="001D10C2"/>
    <w:rsid w:val="001D2BA2"/>
    <w:rsid w:val="001D3E1F"/>
    <w:rsid w:val="001D6CD9"/>
    <w:rsid w:val="001D74AA"/>
    <w:rsid w:val="001D7C18"/>
    <w:rsid w:val="001E0556"/>
    <w:rsid w:val="001E1B6D"/>
    <w:rsid w:val="001E22C5"/>
    <w:rsid w:val="001E3DCC"/>
    <w:rsid w:val="001E48DF"/>
    <w:rsid w:val="001E604E"/>
    <w:rsid w:val="001E7D74"/>
    <w:rsid w:val="001E7DF1"/>
    <w:rsid w:val="001F1D9C"/>
    <w:rsid w:val="001F5224"/>
    <w:rsid w:val="001F5598"/>
    <w:rsid w:val="001F77BE"/>
    <w:rsid w:val="001F7CCB"/>
    <w:rsid w:val="002001FC"/>
    <w:rsid w:val="00200308"/>
    <w:rsid w:val="002006DC"/>
    <w:rsid w:val="00200B01"/>
    <w:rsid w:val="00200DF0"/>
    <w:rsid w:val="0020135F"/>
    <w:rsid w:val="00201F53"/>
    <w:rsid w:val="00202384"/>
    <w:rsid w:val="0020281D"/>
    <w:rsid w:val="002072AD"/>
    <w:rsid w:val="00211A1C"/>
    <w:rsid w:val="00212747"/>
    <w:rsid w:val="00213D0B"/>
    <w:rsid w:val="00213E03"/>
    <w:rsid w:val="00216211"/>
    <w:rsid w:val="002162DA"/>
    <w:rsid w:val="002174D3"/>
    <w:rsid w:val="00217B7E"/>
    <w:rsid w:val="00217D2D"/>
    <w:rsid w:val="00220400"/>
    <w:rsid w:val="00221176"/>
    <w:rsid w:val="00221E29"/>
    <w:rsid w:val="00223434"/>
    <w:rsid w:val="00223B49"/>
    <w:rsid w:val="002244D0"/>
    <w:rsid w:val="00225C7B"/>
    <w:rsid w:val="00225D4B"/>
    <w:rsid w:val="00227D95"/>
    <w:rsid w:val="00231678"/>
    <w:rsid w:val="002317A3"/>
    <w:rsid w:val="002331A5"/>
    <w:rsid w:val="002331AB"/>
    <w:rsid w:val="00235543"/>
    <w:rsid w:val="00236AD5"/>
    <w:rsid w:val="00240D4D"/>
    <w:rsid w:val="00241176"/>
    <w:rsid w:val="0024244C"/>
    <w:rsid w:val="00243E32"/>
    <w:rsid w:val="0024522A"/>
    <w:rsid w:val="00245619"/>
    <w:rsid w:val="002472DB"/>
    <w:rsid w:val="00247A0C"/>
    <w:rsid w:val="002515F7"/>
    <w:rsid w:val="00254CBB"/>
    <w:rsid w:val="00255664"/>
    <w:rsid w:val="002603DF"/>
    <w:rsid w:val="00260CFF"/>
    <w:rsid w:val="00261257"/>
    <w:rsid w:val="00261B4D"/>
    <w:rsid w:val="00270A24"/>
    <w:rsid w:val="00271E5E"/>
    <w:rsid w:val="0027396B"/>
    <w:rsid w:val="002760C6"/>
    <w:rsid w:val="00276A31"/>
    <w:rsid w:val="00282563"/>
    <w:rsid w:val="00282EC4"/>
    <w:rsid w:val="00283807"/>
    <w:rsid w:val="002840EE"/>
    <w:rsid w:val="00284C1D"/>
    <w:rsid w:val="002856FC"/>
    <w:rsid w:val="002868B4"/>
    <w:rsid w:val="00286F1F"/>
    <w:rsid w:val="002915A2"/>
    <w:rsid w:val="0029219D"/>
    <w:rsid w:val="00293AEE"/>
    <w:rsid w:val="002945E7"/>
    <w:rsid w:val="00294CB5"/>
    <w:rsid w:val="002963FE"/>
    <w:rsid w:val="002A070D"/>
    <w:rsid w:val="002A21A2"/>
    <w:rsid w:val="002A241C"/>
    <w:rsid w:val="002A27F3"/>
    <w:rsid w:val="002A2D11"/>
    <w:rsid w:val="002A43AD"/>
    <w:rsid w:val="002A54B4"/>
    <w:rsid w:val="002A59B5"/>
    <w:rsid w:val="002A7178"/>
    <w:rsid w:val="002A7BB1"/>
    <w:rsid w:val="002A7DA7"/>
    <w:rsid w:val="002B053A"/>
    <w:rsid w:val="002B151D"/>
    <w:rsid w:val="002B1C4E"/>
    <w:rsid w:val="002B2D04"/>
    <w:rsid w:val="002B3F51"/>
    <w:rsid w:val="002B4CDB"/>
    <w:rsid w:val="002B6B11"/>
    <w:rsid w:val="002B6B50"/>
    <w:rsid w:val="002B7253"/>
    <w:rsid w:val="002B7E0F"/>
    <w:rsid w:val="002C113E"/>
    <w:rsid w:val="002C14FE"/>
    <w:rsid w:val="002C3DE3"/>
    <w:rsid w:val="002C4DC3"/>
    <w:rsid w:val="002C53C8"/>
    <w:rsid w:val="002C5830"/>
    <w:rsid w:val="002C6567"/>
    <w:rsid w:val="002D2E0D"/>
    <w:rsid w:val="002D3419"/>
    <w:rsid w:val="002D4FD4"/>
    <w:rsid w:val="002E18C3"/>
    <w:rsid w:val="002E1F79"/>
    <w:rsid w:val="002E262C"/>
    <w:rsid w:val="002E3C8C"/>
    <w:rsid w:val="002E4285"/>
    <w:rsid w:val="002E5A9F"/>
    <w:rsid w:val="002E667A"/>
    <w:rsid w:val="002E675B"/>
    <w:rsid w:val="002E6933"/>
    <w:rsid w:val="002E69A9"/>
    <w:rsid w:val="002F078E"/>
    <w:rsid w:val="002F0EDF"/>
    <w:rsid w:val="002F16F0"/>
    <w:rsid w:val="002F1FFA"/>
    <w:rsid w:val="002F35F5"/>
    <w:rsid w:val="002F670D"/>
    <w:rsid w:val="002F6D03"/>
    <w:rsid w:val="002F7FA4"/>
    <w:rsid w:val="00300AF2"/>
    <w:rsid w:val="00302BF0"/>
    <w:rsid w:val="00303735"/>
    <w:rsid w:val="0030387F"/>
    <w:rsid w:val="00304657"/>
    <w:rsid w:val="00304EA0"/>
    <w:rsid w:val="00304EB4"/>
    <w:rsid w:val="00307E81"/>
    <w:rsid w:val="00311FBC"/>
    <w:rsid w:val="0031260A"/>
    <w:rsid w:val="003135AF"/>
    <w:rsid w:val="003135F1"/>
    <w:rsid w:val="00315220"/>
    <w:rsid w:val="00316C81"/>
    <w:rsid w:val="00316D30"/>
    <w:rsid w:val="00320759"/>
    <w:rsid w:val="00326437"/>
    <w:rsid w:val="003302F9"/>
    <w:rsid w:val="00330488"/>
    <w:rsid w:val="00330D76"/>
    <w:rsid w:val="0033154D"/>
    <w:rsid w:val="0033159D"/>
    <w:rsid w:val="0033320E"/>
    <w:rsid w:val="00335FEE"/>
    <w:rsid w:val="00337B5B"/>
    <w:rsid w:val="00341345"/>
    <w:rsid w:val="0034345E"/>
    <w:rsid w:val="00345B47"/>
    <w:rsid w:val="00347D14"/>
    <w:rsid w:val="003501C7"/>
    <w:rsid w:val="003524A8"/>
    <w:rsid w:val="00352679"/>
    <w:rsid w:val="0035269E"/>
    <w:rsid w:val="00353DBB"/>
    <w:rsid w:val="00354513"/>
    <w:rsid w:val="00356267"/>
    <w:rsid w:val="003565F9"/>
    <w:rsid w:val="00357FCF"/>
    <w:rsid w:val="00360D69"/>
    <w:rsid w:val="00360E3D"/>
    <w:rsid w:val="00361D40"/>
    <w:rsid w:val="003645F4"/>
    <w:rsid w:val="00364B37"/>
    <w:rsid w:val="00364B49"/>
    <w:rsid w:val="003650E7"/>
    <w:rsid w:val="003655C4"/>
    <w:rsid w:val="003666B9"/>
    <w:rsid w:val="00367946"/>
    <w:rsid w:val="00367CB3"/>
    <w:rsid w:val="00370AFA"/>
    <w:rsid w:val="00373118"/>
    <w:rsid w:val="00373E0E"/>
    <w:rsid w:val="0037522C"/>
    <w:rsid w:val="00380878"/>
    <w:rsid w:val="00381551"/>
    <w:rsid w:val="003838DF"/>
    <w:rsid w:val="00384EC6"/>
    <w:rsid w:val="00385CF9"/>
    <w:rsid w:val="00387F34"/>
    <w:rsid w:val="003902AC"/>
    <w:rsid w:val="00390FE5"/>
    <w:rsid w:val="00391064"/>
    <w:rsid w:val="0039124E"/>
    <w:rsid w:val="00391419"/>
    <w:rsid w:val="00391BD3"/>
    <w:rsid w:val="00392F29"/>
    <w:rsid w:val="003933F7"/>
    <w:rsid w:val="0039388B"/>
    <w:rsid w:val="00397DC5"/>
    <w:rsid w:val="003A0D27"/>
    <w:rsid w:val="003A1320"/>
    <w:rsid w:val="003A1EFC"/>
    <w:rsid w:val="003A2DD0"/>
    <w:rsid w:val="003A349A"/>
    <w:rsid w:val="003A3B63"/>
    <w:rsid w:val="003A3F62"/>
    <w:rsid w:val="003A6EE1"/>
    <w:rsid w:val="003A7AC0"/>
    <w:rsid w:val="003A7C5C"/>
    <w:rsid w:val="003B1FD6"/>
    <w:rsid w:val="003B2DBA"/>
    <w:rsid w:val="003B30FD"/>
    <w:rsid w:val="003B4797"/>
    <w:rsid w:val="003B6B57"/>
    <w:rsid w:val="003B6D7F"/>
    <w:rsid w:val="003C10EE"/>
    <w:rsid w:val="003C13D0"/>
    <w:rsid w:val="003C1850"/>
    <w:rsid w:val="003C7037"/>
    <w:rsid w:val="003C716A"/>
    <w:rsid w:val="003C79E4"/>
    <w:rsid w:val="003D07B4"/>
    <w:rsid w:val="003D205E"/>
    <w:rsid w:val="003D32D0"/>
    <w:rsid w:val="003D5F2E"/>
    <w:rsid w:val="003D657C"/>
    <w:rsid w:val="003D6910"/>
    <w:rsid w:val="003D7BA8"/>
    <w:rsid w:val="003E0ED2"/>
    <w:rsid w:val="003E53E8"/>
    <w:rsid w:val="003E75CE"/>
    <w:rsid w:val="003E7C70"/>
    <w:rsid w:val="003F096A"/>
    <w:rsid w:val="003F1675"/>
    <w:rsid w:val="003F1850"/>
    <w:rsid w:val="003F22C2"/>
    <w:rsid w:val="003F58E5"/>
    <w:rsid w:val="003F6D29"/>
    <w:rsid w:val="0040023F"/>
    <w:rsid w:val="00400BB4"/>
    <w:rsid w:val="00400C3A"/>
    <w:rsid w:val="00402D93"/>
    <w:rsid w:val="004032EC"/>
    <w:rsid w:val="004036B4"/>
    <w:rsid w:val="0040523A"/>
    <w:rsid w:val="004069CD"/>
    <w:rsid w:val="00407D78"/>
    <w:rsid w:val="00411AB8"/>
    <w:rsid w:val="00411C9C"/>
    <w:rsid w:val="00414115"/>
    <w:rsid w:val="00414E56"/>
    <w:rsid w:val="00414F8D"/>
    <w:rsid w:val="00415128"/>
    <w:rsid w:val="0041660D"/>
    <w:rsid w:val="00420380"/>
    <w:rsid w:val="00422A4F"/>
    <w:rsid w:val="00423CB3"/>
    <w:rsid w:val="00425094"/>
    <w:rsid w:val="00425B9F"/>
    <w:rsid w:val="00425C3C"/>
    <w:rsid w:val="00427C45"/>
    <w:rsid w:val="0043087A"/>
    <w:rsid w:val="00431F5C"/>
    <w:rsid w:val="004327FE"/>
    <w:rsid w:val="00433377"/>
    <w:rsid w:val="00433715"/>
    <w:rsid w:val="00434657"/>
    <w:rsid w:val="004346CD"/>
    <w:rsid w:val="00434AF3"/>
    <w:rsid w:val="00436E27"/>
    <w:rsid w:val="00437FED"/>
    <w:rsid w:val="00441BB4"/>
    <w:rsid w:val="00441D8D"/>
    <w:rsid w:val="00442F28"/>
    <w:rsid w:val="00444676"/>
    <w:rsid w:val="00444A52"/>
    <w:rsid w:val="00444F48"/>
    <w:rsid w:val="004452F8"/>
    <w:rsid w:val="00445F19"/>
    <w:rsid w:val="004464D9"/>
    <w:rsid w:val="00446D42"/>
    <w:rsid w:val="00450D12"/>
    <w:rsid w:val="00452E42"/>
    <w:rsid w:val="004577DE"/>
    <w:rsid w:val="00457B14"/>
    <w:rsid w:val="004601D1"/>
    <w:rsid w:val="00460B7A"/>
    <w:rsid w:val="004620EC"/>
    <w:rsid w:val="00462D75"/>
    <w:rsid w:val="00465B83"/>
    <w:rsid w:val="00465C46"/>
    <w:rsid w:val="00467B88"/>
    <w:rsid w:val="00470450"/>
    <w:rsid w:val="004725A9"/>
    <w:rsid w:val="004736CF"/>
    <w:rsid w:val="00474047"/>
    <w:rsid w:val="00474748"/>
    <w:rsid w:val="004752DB"/>
    <w:rsid w:val="004758E5"/>
    <w:rsid w:val="00475D77"/>
    <w:rsid w:val="00476345"/>
    <w:rsid w:val="00476600"/>
    <w:rsid w:val="004774FC"/>
    <w:rsid w:val="004803FD"/>
    <w:rsid w:val="00482710"/>
    <w:rsid w:val="00483D83"/>
    <w:rsid w:val="00484375"/>
    <w:rsid w:val="00490750"/>
    <w:rsid w:val="0049262D"/>
    <w:rsid w:val="0049281A"/>
    <w:rsid w:val="004928B8"/>
    <w:rsid w:val="00492953"/>
    <w:rsid w:val="0049325D"/>
    <w:rsid w:val="00493F6C"/>
    <w:rsid w:val="004961D0"/>
    <w:rsid w:val="00496588"/>
    <w:rsid w:val="00497C72"/>
    <w:rsid w:val="004A02D5"/>
    <w:rsid w:val="004A0868"/>
    <w:rsid w:val="004A0C98"/>
    <w:rsid w:val="004A1D04"/>
    <w:rsid w:val="004A3C54"/>
    <w:rsid w:val="004A3EBD"/>
    <w:rsid w:val="004A4DF8"/>
    <w:rsid w:val="004A52AA"/>
    <w:rsid w:val="004A6CE4"/>
    <w:rsid w:val="004A722B"/>
    <w:rsid w:val="004A7C04"/>
    <w:rsid w:val="004B1494"/>
    <w:rsid w:val="004B1544"/>
    <w:rsid w:val="004B1D10"/>
    <w:rsid w:val="004B2ED8"/>
    <w:rsid w:val="004B2FB2"/>
    <w:rsid w:val="004B4269"/>
    <w:rsid w:val="004B7AEC"/>
    <w:rsid w:val="004C1474"/>
    <w:rsid w:val="004C470A"/>
    <w:rsid w:val="004C511E"/>
    <w:rsid w:val="004C522A"/>
    <w:rsid w:val="004C5668"/>
    <w:rsid w:val="004D0440"/>
    <w:rsid w:val="004D2B2E"/>
    <w:rsid w:val="004D3C73"/>
    <w:rsid w:val="004D5989"/>
    <w:rsid w:val="004D5F56"/>
    <w:rsid w:val="004D76F3"/>
    <w:rsid w:val="004E0717"/>
    <w:rsid w:val="004E1A9C"/>
    <w:rsid w:val="004E1CAD"/>
    <w:rsid w:val="004E2732"/>
    <w:rsid w:val="004E2B50"/>
    <w:rsid w:val="004E3097"/>
    <w:rsid w:val="004E36AE"/>
    <w:rsid w:val="004E4656"/>
    <w:rsid w:val="004E49E8"/>
    <w:rsid w:val="004E525F"/>
    <w:rsid w:val="004E6287"/>
    <w:rsid w:val="004E79B3"/>
    <w:rsid w:val="004E7BFD"/>
    <w:rsid w:val="004E7F80"/>
    <w:rsid w:val="004F020E"/>
    <w:rsid w:val="004F0B88"/>
    <w:rsid w:val="004F474F"/>
    <w:rsid w:val="004F5877"/>
    <w:rsid w:val="004F725E"/>
    <w:rsid w:val="00500336"/>
    <w:rsid w:val="005004EA"/>
    <w:rsid w:val="00500C30"/>
    <w:rsid w:val="005023E2"/>
    <w:rsid w:val="00502F19"/>
    <w:rsid w:val="0050325B"/>
    <w:rsid w:val="00507AEF"/>
    <w:rsid w:val="00510044"/>
    <w:rsid w:val="005106EB"/>
    <w:rsid w:val="005106F7"/>
    <w:rsid w:val="00511243"/>
    <w:rsid w:val="00512905"/>
    <w:rsid w:val="005139BA"/>
    <w:rsid w:val="00515BD3"/>
    <w:rsid w:val="0051614A"/>
    <w:rsid w:val="0051689E"/>
    <w:rsid w:val="00517D99"/>
    <w:rsid w:val="00523EEF"/>
    <w:rsid w:val="00525B26"/>
    <w:rsid w:val="00526403"/>
    <w:rsid w:val="00526607"/>
    <w:rsid w:val="00526CAF"/>
    <w:rsid w:val="005274AA"/>
    <w:rsid w:val="00527672"/>
    <w:rsid w:val="00530260"/>
    <w:rsid w:val="00531B03"/>
    <w:rsid w:val="005326B2"/>
    <w:rsid w:val="00534429"/>
    <w:rsid w:val="00536EEC"/>
    <w:rsid w:val="005377E9"/>
    <w:rsid w:val="00543C00"/>
    <w:rsid w:val="00543F4B"/>
    <w:rsid w:val="00546B43"/>
    <w:rsid w:val="00547E2D"/>
    <w:rsid w:val="0055110A"/>
    <w:rsid w:val="005512E6"/>
    <w:rsid w:val="005527F5"/>
    <w:rsid w:val="00560CE7"/>
    <w:rsid w:val="00562383"/>
    <w:rsid w:val="00564D5C"/>
    <w:rsid w:val="005663FC"/>
    <w:rsid w:val="005677BA"/>
    <w:rsid w:val="00570C26"/>
    <w:rsid w:val="0057169C"/>
    <w:rsid w:val="005733F2"/>
    <w:rsid w:val="00573514"/>
    <w:rsid w:val="005742B1"/>
    <w:rsid w:val="0057690B"/>
    <w:rsid w:val="0057704A"/>
    <w:rsid w:val="00577F89"/>
    <w:rsid w:val="00581261"/>
    <w:rsid w:val="00582F01"/>
    <w:rsid w:val="00586CAD"/>
    <w:rsid w:val="005877FB"/>
    <w:rsid w:val="00587AFE"/>
    <w:rsid w:val="00590125"/>
    <w:rsid w:val="005907AD"/>
    <w:rsid w:val="00590ACF"/>
    <w:rsid w:val="00591148"/>
    <w:rsid w:val="005918BF"/>
    <w:rsid w:val="00593AA1"/>
    <w:rsid w:val="005946B2"/>
    <w:rsid w:val="00597ACC"/>
    <w:rsid w:val="005A032F"/>
    <w:rsid w:val="005A088D"/>
    <w:rsid w:val="005A093E"/>
    <w:rsid w:val="005A0B1B"/>
    <w:rsid w:val="005A0DBA"/>
    <w:rsid w:val="005A1956"/>
    <w:rsid w:val="005A1B67"/>
    <w:rsid w:val="005A585B"/>
    <w:rsid w:val="005A5BF3"/>
    <w:rsid w:val="005A658E"/>
    <w:rsid w:val="005A6BEF"/>
    <w:rsid w:val="005A6EBA"/>
    <w:rsid w:val="005A7243"/>
    <w:rsid w:val="005A79FF"/>
    <w:rsid w:val="005B0015"/>
    <w:rsid w:val="005B09FF"/>
    <w:rsid w:val="005B2086"/>
    <w:rsid w:val="005B233D"/>
    <w:rsid w:val="005B2EEF"/>
    <w:rsid w:val="005B3027"/>
    <w:rsid w:val="005B5942"/>
    <w:rsid w:val="005B6B4E"/>
    <w:rsid w:val="005B7501"/>
    <w:rsid w:val="005C1CE5"/>
    <w:rsid w:val="005C267F"/>
    <w:rsid w:val="005C2FB2"/>
    <w:rsid w:val="005C3D61"/>
    <w:rsid w:val="005C5425"/>
    <w:rsid w:val="005C5DAC"/>
    <w:rsid w:val="005C6559"/>
    <w:rsid w:val="005C6B86"/>
    <w:rsid w:val="005C6DD6"/>
    <w:rsid w:val="005C7E9B"/>
    <w:rsid w:val="005C7F17"/>
    <w:rsid w:val="005D0892"/>
    <w:rsid w:val="005D0EB4"/>
    <w:rsid w:val="005D16BB"/>
    <w:rsid w:val="005D197E"/>
    <w:rsid w:val="005D5B87"/>
    <w:rsid w:val="005D5BFA"/>
    <w:rsid w:val="005D5FB4"/>
    <w:rsid w:val="005D6AD6"/>
    <w:rsid w:val="005D7940"/>
    <w:rsid w:val="005D7F6E"/>
    <w:rsid w:val="005E1543"/>
    <w:rsid w:val="005E16EA"/>
    <w:rsid w:val="005E26F0"/>
    <w:rsid w:val="005E2C1E"/>
    <w:rsid w:val="005E2CA8"/>
    <w:rsid w:val="005E3313"/>
    <w:rsid w:val="005E55B6"/>
    <w:rsid w:val="005E6180"/>
    <w:rsid w:val="005E66B9"/>
    <w:rsid w:val="005F0E9C"/>
    <w:rsid w:val="005F1C64"/>
    <w:rsid w:val="005F29E2"/>
    <w:rsid w:val="005F5484"/>
    <w:rsid w:val="005F755E"/>
    <w:rsid w:val="00604310"/>
    <w:rsid w:val="0060692D"/>
    <w:rsid w:val="00611118"/>
    <w:rsid w:val="00611289"/>
    <w:rsid w:val="00614762"/>
    <w:rsid w:val="00615F28"/>
    <w:rsid w:val="00621CC2"/>
    <w:rsid w:val="00621D8E"/>
    <w:rsid w:val="0062213E"/>
    <w:rsid w:val="00622179"/>
    <w:rsid w:val="0062396A"/>
    <w:rsid w:val="00624926"/>
    <w:rsid w:val="0062686F"/>
    <w:rsid w:val="006308F6"/>
    <w:rsid w:val="006336D9"/>
    <w:rsid w:val="006356EB"/>
    <w:rsid w:val="00641154"/>
    <w:rsid w:val="006428E2"/>
    <w:rsid w:val="00642E07"/>
    <w:rsid w:val="00642F8A"/>
    <w:rsid w:val="006432A2"/>
    <w:rsid w:val="00643C20"/>
    <w:rsid w:val="00645889"/>
    <w:rsid w:val="00645AE6"/>
    <w:rsid w:val="00646FCB"/>
    <w:rsid w:val="006473B8"/>
    <w:rsid w:val="006515DF"/>
    <w:rsid w:val="00652864"/>
    <w:rsid w:val="00652B44"/>
    <w:rsid w:val="006537FD"/>
    <w:rsid w:val="006546BF"/>
    <w:rsid w:val="0065583F"/>
    <w:rsid w:val="00655957"/>
    <w:rsid w:val="00656955"/>
    <w:rsid w:val="00656B91"/>
    <w:rsid w:val="00662708"/>
    <w:rsid w:val="00664C8D"/>
    <w:rsid w:val="00664D32"/>
    <w:rsid w:val="0066520C"/>
    <w:rsid w:val="00666A95"/>
    <w:rsid w:val="0067073C"/>
    <w:rsid w:val="0067149A"/>
    <w:rsid w:val="0067419C"/>
    <w:rsid w:val="00675CD6"/>
    <w:rsid w:val="006764FF"/>
    <w:rsid w:val="00677397"/>
    <w:rsid w:val="006808B7"/>
    <w:rsid w:val="00680BA5"/>
    <w:rsid w:val="00681ED3"/>
    <w:rsid w:val="006841BF"/>
    <w:rsid w:val="00690AD7"/>
    <w:rsid w:val="0069258B"/>
    <w:rsid w:val="0069437A"/>
    <w:rsid w:val="006957A6"/>
    <w:rsid w:val="00695833"/>
    <w:rsid w:val="0069769C"/>
    <w:rsid w:val="00697F96"/>
    <w:rsid w:val="006A1F7E"/>
    <w:rsid w:val="006A4E5E"/>
    <w:rsid w:val="006A623A"/>
    <w:rsid w:val="006A6537"/>
    <w:rsid w:val="006A658A"/>
    <w:rsid w:val="006A74C6"/>
    <w:rsid w:val="006A7D6E"/>
    <w:rsid w:val="006B39BD"/>
    <w:rsid w:val="006B4A79"/>
    <w:rsid w:val="006B4EA4"/>
    <w:rsid w:val="006C08E0"/>
    <w:rsid w:val="006C1858"/>
    <w:rsid w:val="006C185C"/>
    <w:rsid w:val="006C18EB"/>
    <w:rsid w:val="006C1D32"/>
    <w:rsid w:val="006C70AF"/>
    <w:rsid w:val="006C79CE"/>
    <w:rsid w:val="006D12C2"/>
    <w:rsid w:val="006D1A22"/>
    <w:rsid w:val="006D1B3A"/>
    <w:rsid w:val="006D2CB5"/>
    <w:rsid w:val="006D576E"/>
    <w:rsid w:val="006D5CDB"/>
    <w:rsid w:val="006D5D1B"/>
    <w:rsid w:val="006D7F27"/>
    <w:rsid w:val="006E0D8A"/>
    <w:rsid w:val="006E114B"/>
    <w:rsid w:val="006E180F"/>
    <w:rsid w:val="006E2132"/>
    <w:rsid w:val="006E3364"/>
    <w:rsid w:val="006E37D2"/>
    <w:rsid w:val="006E395A"/>
    <w:rsid w:val="006E547C"/>
    <w:rsid w:val="006F36BD"/>
    <w:rsid w:val="006F3B06"/>
    <w:rsid w:val="006F4674"/>
    <w:rsid w:val="006F4D45"/>
    <w:rsid w:val="006F4E64"/>
    <w:rsid w:val="006F634C"/>
    <w:rsid w:val="007004C1"/>
    <w:rsid w:val="00701456"/>
    <w:rsid w:val="0070261F"/>
    <w:rsid w:val="0070292B"/>
    <w:rsid w:val="00704B33"/>
    <w:rsid w:val="00705504"/>
    <w:rsid w:val="007065D6"/>
    <w:rsid w:val="00706AF4"/>
    <w:rsid w:val="00712137"/>
    <w:rsid w:val="007162F5"/>
    <w:rsid w:val="00716538"/>
    <w:rsid w:val="00720703"/>
    <w:rsid w:val="00721A0D"/>
    <w:rsid w:val="00722599"/>
    <w:rsid w:val="007253AB"/>
    <w:rsid w:val="00725F65"/>
    <w:rsid w:val="007276D5"/>
    <w:rsid w:val="007300B4"/>
    <w:rsid w:val="00730912"/>
    <w:rsid w:val="00731846"/>
    <w:rsid w:val="0073246E"/>
    <w:rsid w:val="00734853"/>
    <w:rsid w:val="00735250"/>
    <w:rsid w:val="007358C8"/>
    <w:rsid w:val="00735DE4"/>
    <w:rsid w:val="0073728C"/>
    <w:rsid w:val="007374B2"/>
    <w:rsid w:val="00742C7B"/>
    <w:rsid w:val="0074375E"/>
    <w:rsid w:val="00744C81"/>
    <w:rsid w:val="00747681"/>
    <w:rsid w:val="0075347B"/>
    <w:rsid w:val="0075375F"/>
    <w:rsid w:val="00754502"/>
    <w:rsid w:val="00754673"/>
    <w:rsid w:val="00754DD4"/>
    <w:rsid w:val="007555BA"/>
    <w:rsid w:val="0075572F"/>
    <w:rsid w:val="00755EB5"/>
    <w:rsid w:val="00757849"/>
    <w:rsid w:val="0076118B"/>
    <w:rsid w:val="00761B2B"/>
    <w:rsid w:val="00761EBF"/>
    <w:rsid w:val="00762D3A"/>
    <w:rsid w:val="0076417F"/>
    <w:rsid w:val="00765C45"/>
    <w:rsid w:val="007662F5"/>
    <w:rsid w:val="00770B79"/>
    <w:rsid w:val="00771931"/>
    <w:rsid w:val="00772FF6"/>
    <w:rsid w:val="007737C5"/>
    <w:rsid w:val="00773FAD"/>
    <w:rsid w:val="007750B1"/>
    <w:rsid w:val="00777623"/>
    <w:rsid w:val="00780F01"/>
    <w:rsid w:val="00781ACB"/>
    <w:rsid w:val="00781D3D"/>
    <w:rsid w:val="00782F32"/>
    <w:rsid w:val="00784DA8"/>
    <w:rsid w:val="0078503C"/>
    <w:rsid w:val="00786809"/>
    <w:rsid w:val="00790831"/>
    <w:rsid w:val="00790DDC"/>
    <w:rsid w:val="007917CA"/>
    <w:rsid w:val="00792985"/>
    <w:rsid w:val="007939F3"/>
    <w:rsid w:val="0079640C"/>
    <w:rsid w:val="00796FFD"/>
    <w:rsid w:val="007970C4"/>
    <w:rsid w:val="007A0B8C"/>
    <w:rsid w:val="007A14A7"/>
    <w:rsid w:val="007A2D21"/>
    <w:rsid w:val="007A4040"/>
    <w:rsid w:val="007A50CD"/>
    <w:rsid w:val="007A52E9"/>
    <w:rsid w:val="007B0AC5"/>
    <w:rsid w:val="007B11AB"/>
    <w:rsid w:val="007B2296"/>
    <w:rsid w:val="007B3655"/>
    <w:rsid w:val="007B3A66"/>
    <w:rsid w:val="007B464D"/>
    <w:rsid w:val="007B4AFE"/>
    <w:rsid w:val="007B5608"/>
    <w:rsid w:val="007B690D"/>
    <w:rsid w:val="007C0F8E"/>
    <w:rsid w:val="007C1091"/>
    <w:rsid w:val="007C1EAF"/>
    <w:rsid w:val="007C242D"/>
    <w:rsid w:val="007C2678"/>
    <w:rsid w:val="007C30B0"/>
    <w:rsid w:val="007C322C"/>
    <w:rsid w:val="007C3A5E"/>
    <w:rsid w:val="007C4208"/>
    <w:rsid w:val="007C529A"/>
    <w:rsid w:val="007C5301"/>
    <w:rsid w:val="007C656F"/>
    <w:rsid w:val="007D3729"/>
    <w:rsid w:val="007D3837"/>
    <w:rsid w:val="007D4E4B"/>
    <w:rsid w:val="007D4F79"/>
    <w:rsid w:val="007D7189"/>
    <w:rsid w:val="007E0EFE"/>
    <w:rsid w:val="007E3999"/>
    <w:rsid w:val="007E461D"/>
    <w:rsid w:val="007E794D"/>
    <w:rsid w:val="007F0714"/>
    <w:rsid w:val="007F08A5"/>
    <w:rsid w:val="007F0E85"/>
    <w:rsid w:val="007F3315"/>
    <w:rsid w:val="007F33AA"/>
    <w:rsid w:val="007F5DF1"/>
    <w:rsid w:val="007F6CCD"/>
    <w:rsid w:val="007F7AB5"/>
    <w:rsid w:val="008000C6"/>
    <w:rsid w:val="00801A48"/>
    <w:rsid w:val="00803BF9"/>
    <w:rsid w:val="008045D5"/>
    <w:rsid w:val="00804CD0"/>
    <w:rsid w:val="0080517F"/>
    <w:rsid w:val="00805C3D"/>
    <w:rsid w:val="008073AC"/>
    <w:rsid w:val="00812408"/>
    <w:rsid w:val="008130F4"/>
    <w:rsid w:val="00813CFC"/>
    <w:rsid w:val="008140C7"/>
    <w:rsid w:val="00814476"/>
    <w:rsid w:val="00815A0C"/>
    <w:rsid w:val="0081609D"/>
    <w:rsid w:val="00820096"/>
    <w:rsid w:val="008228EC"/>
    <w:rsid w:val="00823A62"/>
    <w:rsid w:val="0082680C"/>
    <w:rsid w:val="00827361"/>
    <w:rsid w:val="0082744E"/>
    <w:rsid w:val="008304CF"/>
    <w:rsid w:val="008307EF"/>
    <w:rsid w:val="0083253C"/>
    <w:rsid w:val="00832C1E"/>
    <w:rsid w:val="00833215"/>
    <w:rsid w:val="00834467"/>
    <w:rsid w:val="00835FD5"/>
    <w:rsid w:val="008365D0"/>
    <w:rsid w:val="00836EEE"/>
    <w:rsid w:val="008405D3"/>
    <w:rsid w:val="008421CF"/>
    <w:rsid w:val="00843114"/>
    <w:rsid w:val="0084332B"/>
    <w:rsid w:val="00843ADE"/>
    <w:rsid w:val="00843D79"/>
    <w:rsid w:val="0084434C"/>
    <w:rsid w:val="00846EE5"/>
    <w:rsid w:val="008473D6"/>
    <w:rsid w:val="0084752A"/>
    <w:rsid w:val="00847611"/>
    <w:rsid w:val="0085056B"/>
    <w:rsid w:val="00850C06"/>
    <w:rsid w:val="00850FF0"/>
    <w:rsid w:val="00851234"/>
    <w:rsid w:val="00852E81"/>
    <w:rsid w:val="0085338F"/>
    <w:rsid w:val="00853A6B"/>
    <w:rsid w:val="00854674"/>
    <w:rsid w:val="008609B8"/>
    <w:rsid w:val="00860C34"/>
    <w:rsid w:val="00863F62"/>
    <w:rsid w:val="00864252"/>
    <w:rsid w:val="008648BB"/>
    <w:rsid w:val="008649FB"/>
    <w:rsid w:val="00865745"/>
    <w:rsid w:val="008671B0"/>
    <w:rsid w:val="00867477"/>
    <w:rsid w:val="00870209"/>
    <w:rsid w:val="00870DE2"/>
    <w:rsid w:val="0087229E"/>
    <w:rsid w:val="008723AF"/>
    <w:rsid w:val="008725C5"/>
    <w:rsid w:val="00872615"/>
    <w:rsid w:val="0087270A"/>
    <w:rsid w:val="008758B5"/>
    <w:rsid w:val="00876581"/>
    <w:rsid w:val="00876D3F"/>
    <w:rsid w:val="00876FF9"/>
    <w:rsid w:val="00877E5C"/>
    <w:rsid w:val="00880EBE"/>
    <w:rsid w:val="0088136B"/>
    <w:rsid w:val="00883A4A"/>
    <w:rsid w:val="00883AFA"/>
    <w:rsid w:val="008841E3"/>
    <w:rsid w:val="008845A5"/>
    <w:rsid w:val="00886719"/>
    <w:rsid w:val="008868D1"/>
    <w:rsid w:val="008876BE"/>
    <w:rsid w:val="00890C5F"/>
    <w:rsid w:val="00890DDE"/>
    <w:rsid w:val="00891B63"/>
    <w:rsid w:val="00893546"/>
    <w:rsid w:val="00893E7B"/>
    <w:rsid w:val="008A190B"/>
    <w:rsid w:val="008A202D"/>
    <w:rsid w:val="008A2596"/>
    <w:rsid w:val="008A39BE"/>
    <w:rsid w:val="008A5655"/>
    <w:rsid w:val="008A5B96"/>
    <w:rsid w:val="008A644F"/>
    <w:rsid w:val="008B01B2"/>
    <w:rsid w:val="008B08EE"/>
    <w:rsid w:val="008B2DAB"/>
    <w:rsid w:val="008B34AA"/>
    <w:rsid w:val="008B3EDF"/>
    <w:rsid w:val="008B43AB"/>
    <w:rsid w:val="008B4ECC"/>
    <w:rsid w:val="008B5603"/>
    <w:rsid w:val="008B6E6C"/>
    <w:rsid w:val="008C2541"/>
    <w:rsid w:val="008C4356"/>
    <w:rsid w:val="008C474B"/>
    <w:rsid w:val="008C6269"/>
    <w:rsid w:val="008C7391"/>
    <w:rsid w:val="008D26F6"/>
    <w:rsid w:val="008D3740"/>
    <w:rsid w:val="008D6013"/>
    <w:rsid w:val="008D6BFF"/>
    <w:rsid w:val="008D6C85"/>
    <w:rsid w:val="008D7E33"/>
    <w:rsid w:val="008E0639"/>
    <w:rsid w:val="008E4C66"/>
    <w:rsid w:val="008E4F07"/>
    <w:rsid w:val="008E505D"/>
    <w:rsid w:val="008E5255"/>
    <w:rsid w:val="008E538C"/>
    <w:rsid w:val="008E5933"/>
    <w:rsid w:val="008E6B52"/>
    <w:rsid w:val="008E717E"/>
    <w:rsid w:val="008F0873"/>
    <w:rsid w:val="008F181B"/>
    <w:rsid w:val="008F29CA"/>
    <w:rsid w:val="008F2A40"/>
    <w:rsid w:val="008F33C9"/>
    <w:rsid w:val="008F411A"/>
    <w:rsid w:val="008F6120"/>
    <w:rsid w:val="00901AF8"/>
    <w:rsid w:val="00903AF6"/>
    <w:rsid w:val="009040C9"/>
    <w:rsid w:val="00904A21"/>
    <w:rsid w:val="009050E8"/>
    <w:rsid w:val="0090714F"/>
    <w:rsid w:val="00907BBB"/>
    <w:rsid w:val="00907E73"/>
    <w:rsid w:val="009116C7"/>
    <w:rsid w:val="009129D6"/>
    <w:rsid w:val="009138CC"/>
    <w:rsid w:val="00914454"/>
    <w:rsid w:val="00924D8F"/>
    <w:rsid w:val="009261C7"/>
    <w:rsid w:val="00926A56"/>
    <w:rsid w:val="00926C15"/>
    <w:rsid w:val="00930F4D"/>
    <w:rsid w:val="00933246"/>
    <w:rsid w:val="00934DAE"/>
    <w:rsid w:val="00935137"/>
    <w:rsid w:val="0093616C"/>
    <w:rsid w:val="00937715"/>
    <w:rsid w:val="00937E62"/>
    <w:rsid w:val="0094020E"/>
    <w:rsid w:val="009403B1"/>
    <w:rsid w:val="009405A6"/>
    <w:rsid w:val="0094155C"/>
    <w:rsid w:val="00941981"/>
    <w:rsid w:val="00941A14"/>
    <w:rsid w:val="00941F1A"/>
    <w:rsid w:val="00942904"/>
    <w:rsid w:val="00942C49"/>
    <w:rsid w:val="0094517C"/>
    <w:rsid w:val="00945CD4"/>
    <w:rsid w:val="00946A34"/>
    <w:rsid w:val="00950132"/>
    <w:rsid w:val="00950286"/>
    <w:rsid w:val="00950F15"/>
    <w:rsid w:val="00953517"/>
    <w:rsid w:val="0095427C"/>
    <w:rsid w:val="009554CA"/>
    <w:rsid w:val="009572CB"/>
    <w:rsid w:val="009618F6"/>
    <w:rsid w:val="009633CE"/>
    <w:rsid w:val="00963AEC"/>
    <w:rsid w:val="00963F20"/>
    <w:rsid w:val="009676D1"/>
    <w:rsid w:val="00971025"/>
    <w:rsid w:val="00974826"/>
    <w:rsid w:val="00981736"/>
    <w:rsid w:val="0098315F"/>
    <w:rsid w:val="00984C39"/>
    <w:rsid w:val="00986AD5"/>
    <w:rsid w:val="009933C5"/>
    <w:rsid w:val="009947E2"/>
    <w:rsid w:val="00994F9F"/>
    <w:rsid w:val="00995A6C"/>
    <w:rsid w:val="0099696A"/>
    <w:rsid w:val="00996ABD"/>
    <w:rsid w:val="009972ED"/>
    <w:rsid w:val="009A2939"/>
    <w:rsid w:val="009A39C3"/>
    <w:rsid w:val="009A441E"/>
    <w:rsid w:val="009A4EEE"/>
    <w:rsid w:val="009A52EB"/>
    <w:rsid w:val="009A5C21"/>
    <w:rsid w:val="009A6217"/>
    <w:rsid w:val="009A7C31"/>
    <w:rsid w:val="009B0328"/>
    <w:rsid w:val="009B290A"/>
    <w:rsid w:val="009B2B35"/>
    <w:rsid w:val="009B2FAB"/>
    <w:rsid w:val="009B3DE4"/>
    <w:rsid w:val="009B63CE"/>
    <w:rsid w:val="009C169E"/>
    <w:rsid w:val="009C3859"/>
    <w:rsid w:val="009C38B9"/>
    <w:rsid w:val="009C4FF2"/>
    <w:rsid w:val="009C55FE"/>
    <w:rsid w:val="009C7D10"/>
    <w:rsid w:val="009D0C76"/>
    <w:rsid w:val="009D196C"/>
    <w:rsid w:val="009D1B2E"/>
    <w:rsid w:val="009D359A"/>
    <w:rsid w:val="009D3BD1"/>
    <w:rsid w:val="009D3C79"/>
    <w:rsid w:val="009D5BAC"/>
    <w:rsid w:val="009D796C"/>
    <w:rsid w:val="009E02F7"/>
    <w:rsid w:val="009E1359"/>
    <w:rsid w:val="009E2941"/>
    <w:rsid w:val="009E36DC"/>
    <w:rsid w:val="009E4014"/>
    <w:rsid w:val="009E5815"/>
    <w:rsid w:val="009E605E"/>
    <w:rsid w:val="009E6B01"/>
    <w:rsid w:val="009E6FA0"/>
    <w:rsid w:val="009E7F30"/>
    <w:rsid w:val="009F0C86"/>
    <w:rsid w:val="009F1FD2"/>
    <w:rsid w:val="009F2F53"/>
    <w:rsid w:val="009F3342"/>
    <w:rsid w:val="009F4661"/>
    <w:rsid w:val="009F75BD"/>
    <w:rsid w:val="009F785D"/>
    <w:rsid w:val="00A009A0"/>
    <w:rsid w:val="00A00E41"/>
    <w:rsid w:val="00A01AB0"/>
    <w:rsid w:val="00A03DF0"/>
    <w:rsid w:val="00A04CE7"/>
    <w:rsid w:val="00A0574F"/>
    <w:rsid w:val="00A12401"/>
    <w:rsid w:val="00A152AB"/>
    <w:rsid w:val="00A1571A"/>
    <w:rsid w:val="00A1609E"/>
    <w:rsid w:val="00A166F8"/>
    <w:rsid w:val="00A16E1F"/>
    <w:rsid w:val="00A16EC8"/>
    <w:rsid w:val="00A207D8"/>
    <w:rsid w:val="00A2258C"/>
    <w:rsid w:val="00A22A76"/>
    <w:rsid w:val="00A23739"/>
    <w:rsid w:val="00A2581B"/>
    <w:rsid w:val="00A262E1"/>
    <w:rsid w:val="00A2640E"/>
    <w:rsid w:val="00A27001"/>
    <w:rsid w:val="00A276A1"/>
    <w:rsid w:val="00A30209"/>
    <w:rsid w:val="00A30774"/>
    <w:rsid w:val="00A31F97"/>
    <w:rsid w:val="00A33280"/>
    <w:rsid w:val="00A33910"/>
    <w:rsid w:val="00A348D7"/>
    <w:rsid w:val="00A36A01"/>
    <w:rsid w:val="00A40B34"/>
    <w:rsid w:val="00A40F76"/>
    <w:rsid w:val="00A4116F"/>
    <w:rsid w:val="00A41A95"/>
    <w:rsid w:val="00A41BDF"/>
    <w:rsid w:val="00A42147"/>
    <w:rsid w:val="00A422A8"/>
    <w:rsid w:val="00A432AE"/>
    <w:rsid w:val="00A436B2"/>
    <w:rsid w:val="00A44A19"/>
    <w:rsid w:val="00A4731F"/>
    <w:rsid w:val="00A53BE2"/>
    <w:rsid w:val="00A56401"/>
    <w:rsid w:val="00A56F9B"/>
    <w:rsid w:val="00A57A8D"/>
    <w:rsid w:val="00A57D31"/>
    <w:rsid w:val="00A6029E"/>
    <w:rsid w:val="00A6086E"/>
    <w:rsid w:val="00A60E14"/>
    <w:rsid w:val="00A62553"/>
    <w:rsid w:val="00A6282C"/>
    <w:rsid w:val="00A63D24"/>
    <w:rsid w:val="00A64723"/>
    <w:rsid w:val="00A652D5"/>
    <w:rsid w:val="00A72BCD"/>
    <w:rsid w:val="00A73198"/>
    <w:rsid w:val="00A732F4"/>
    <w:rsid w:val="00A7486D"/>
    <w:rsid w:val="00A75ABF"/>
    <w:rsid w:val="00A76A1A"/>
    <w:rsid w:val="00A773F7"/>
    <w:rsid w:val="00A80488"/>
    <w:rsid w:val="00A805FB"/>
    <w:rsid w:val="00A80DC8"/>
    <w:rsid w:val="00A81428"/>
    <w:rsid w:val="00A81437"/>
    <w:rsid w:val="00A82BFB"/>
    <w:rsid w:val="00A8332E"/>
    <w:rsid w:val="00A878CF"/>
    <w:rsid w:val="00A8795B"/>
    <w:rsid w:val="00A906D0"/>
    <w:rsid w:val="00A913AD"/>
    <w:rsid w:val="00A917E6"/>
    <w:rsid w:val="00A92086"/>
    <w:rsid w:val="00A92AC3"/>
    <w:rsid w:val="00A93F5B"/>
    <w:rsid w:val="00A96207"/>
    <w:rsid w:val="00A97358"/>
    <w:rsid w:val="00A97C5C"/>
    <w:rsid w:val="00AA003A"/>
    <w:rsid w:val="00AA1A8B"/>
    <w:rsid w:val="00AA4B27"/>
    <w:rsid w:val="00AA6057"/>
    <w:rsid w:val="00AA7887"/>
    <w:rsid w:val="00AB1399"/>
    <w:rsid w:val="00AB41ED"/>
    <w:rsid w:val="00AB41FE"/>
    <w:rsid w:val="00AB6112"/>
    <w:rsid w:val="00AB77DC"/>
    <w:rsid w:val="00AC034D"/>
    <w:rsid w:val="00AC2667"/>
    <w:rsid w:val="00AC2CC5"/>
    <w:rsid w:val="00AC355E"/>
    <w:rsid w:val="00AC4A0C"/>
    <w:rsid w:val="00AC60C5"/>
    <w:rsid w:val="00AC7B39"/>
    <w:rsid w:val="00AD1490"/>
    <w:rsid w:val="00AD174A"/>
    <w:rsid w:val="00AD3047"/>
    <w:rsid w:val="00AD522A"/>
    <w:rsid w:val="00AD7447"/>
    <w:rsid w:val="00AE14DA"/>
    <w:rsid w:val="00AE60EA"/>
    <w:rsid w:val="00AE6331"/>
    <w:rsid w:val="00AE71B7"/>
    <w:rsid w:val="00AF063D"/>
    <w:rsid w:val="00AF1B88"/>
    <w:rsid w:val="00AF2B5B"/>
    <w:rsid w:val="00AF351B"/>
    <w:rsid w:val="00AF4162"/>
    <w:rsid w:val="00AF4AAC"/>
    <w:rsid w:val="00AF4E23"/>
    <w:rsid w:val="00AF58EA"/>
    <w:rsid w:val="00AF5914"/>
    <w:rsid w:val="00AF63D7"/>
    <w:rsid w:val="00AF6D90"/>
    <w:rsid w:val="00AF6F4D"/>
    <w:rsid w:val="00B00EB0"/>
    <w:rsid w:val="00B047A8"/>
    <w:rsid w:val="00B078F3"/>
    <w:rsid w:val="00B101B0"/>
    <w:rsid w:val="00B105BC"/>
    <w:rsid w:val="00B10B36"/>
    <w:rsid w:val="00B10C6D"/>
    <w:rsid w:val="00B115D2"/>
    <w:rsid w:val="00B1227A"/>
    <w:rsid w:val="00B126FA"/>
    <w:rsid w:val="00B16159"/>
    <w:rsid w:val="00B17B37"/>
    <w:rsid w:val="00B2031A"/>
    <w:rsid w:val="00B20364"/>
    <w:rsid w:val="00B25F94"/>
    <w:rsid w:val="00B26018"/>
    <w:rsid w:val="00B26C13"/>
    <w:rsid w:val="00B274CA"/>
    <w:rsid w:val="00B30FAB"/>
    <w:rsid w:val="00B31770"/>
    <w:rsid w:val="00B328CF"/>
    <w:rsid w:val="00B34141"/>
    <w:rsid w:val="00B342B1"/>
    <w:rsid w:val="00B36FC1"/>
    <w:rsid w:val="00B43FFB"/>
    <w:rsid w:val="00B44005"/>
    <w:rsid w:val="00B46F7C"/>
    <w:rsid w:val="00B47B94"/>
    <w:rsid w:val="00B528BB"/>
    <w:rsid w:val="00B536C8"/>
    <w:rsid w:val="00B556C4"/>
    <w:rsid w:val="00B607BA"/>
    <w:rsid w:val="00B60AB3"/>
    <w:rsid w:val="00B61AF3"/>
    <w:rsid w:val="00B6603D"/>
    <w:rsid w:val="00B66500"/>
    <w:rsid w:val="00B70264"/>
    <w:rsid w:val="00B70B74"/>
    <w:rsid w:val="00B715F6"/>
    <w:rsid w:val="00B72A51"/>
    <w:rsid w:val="00B732BC"/>
    <w:rsid w:val="00B73862"/>
    <w:rsid w:val="00B756E5"/>
    <w:rsid w:val="00B76958"/>
    <w:rsid w:val="00B81BB0"/>
    <w:rsid w:val="00B82829"/>
    <w:rsid w:val="00B83141"/>
    <w:rsid w:val="00B84E50"/>
    <w:rsid w:val="00B854A5"/>
    <w:rsid w:val="00B86BAA"/>
    <w:rsid w:val="00B86E4D"/>
    <w:rsid w:val="00B877BF"/>
    <w:rsid w:val="00B923BB"/>
    <w:rsid w:val="00B92828"/>
    <w:rsid w:val="00B94C0B"/>
    <w:rsid w:val="00B95610"/>
    <w:rsid w:val="00B95A00"/>
    <w:rsid w:val="00B95F5C"/>
    <w:rsid w:val="00B969C7"/>
    <w:rsid w:val="00B970BD"/>
    <w:rsid w:val="00B97409"/>
    <w:rsid w:val="00BA0185"/>
    <w:rsid w:val="00BA03EE"/>
    <w:rsid w:val="00BA32B8"/>
    <w:rsid w:val="00BA3591"/>
    <w:rsid w:val="00BA73C9"/>
    <w:rsid w:val="00BA766A"/>
    <w:rsid w:val="00BB0F5B"/>
    <w:rsid w:val="00BB2E59"/>
    <w:rsid w:val="00BB38D1"/>
    <w:rsid w:val="00BB6165"/>
    <w:rsid w:val="00BB6889"/>
    <w:rsid w:val="00BC1392"/>
    <w:rsid w:val="00BC1414"/>
    <w:rsid w:val="00BC19B0"/>
    <w:rsid w:val="00BC3237"/>
    <w:rsid w:val="00BC5489"/>
    <w:rsid w:val="00BC54FE"/>
    <w:rsid w:val="00BC6681"/>
    <w:rsid w:val="00BD39A2"/>
    <w:rsid w:val="00BD4E9E"/>
    <w:rsid w:val="00BD5C3B"/>
    <w:rsid w:val="00BD6D79"/>
    <w:rsid w:val="00BD71B5"/>
    <w:rsid w:val="00BD7424"/>
    <w:rsid w:val="00BE00B5"/>
    <w:rsid w:val="00BE180B"/>
    <w:rsid w:val="00BE3486"/>
    <w:rsid w:val="00BE5DD7"/>
    <w:rsid w:val="00BF1AD4"/>
    <w:rsid w:val="00BF2A21"/>
    <w:rsid w:val="00BF472C"/>
    <w:rsid w:val="00BF4A98"/>
    <w:rsid w:val="00BF7E30"/>
    <w:rsid w:val="00C01F93"/>
    <w:rsid w:val="00C03DC7"/>
    <w:rsid w:val="00C041E2"/>
    <w:rsid w:val="00C043AA"/>
    <w:rsid w:val="00C04C18"/>
    <w:rsid w:val="00C075C3"/>
    <w:rsid w:val="00C103C0"/>
    <w:rsid w:val="00C10923"/>
    <w:rsid w:val="00C11BA9"/>
    <w:rsid w:val="00C11D21"/>
    <w:rsid w:val="00C14FC4"/>
    <w:rsid w:val="00C171BD"/>
    <w:rsid w:val="00C17616"/>
    <w:rsid w:val="00C17E31"/>
    <w:rsid w:val="00C20DB6"/>
    <w:rsid w:val="00C2201D"/>
    <w:rsid w:val="00C2326D"/>
    <w:rsid w:val="00C25FC1"/>
    <w:rsid w:val="00C31517"/>
    <w:rsid w:val="00C31C1C"/>
    <w:rsid w:val="00C342A4"/>
    <w:rsid w:val="00C35613"/>
    <w:rsid w:val="00C36FD8"/>
    <w:rsid w:val="00C37FAD"/>
    <w:rsid w:val="00C4119E"/>
    <w:rsid w:val="00C43BEC"/>
    <w:rsid w:val="00C43EC4"/>
    <w:rsid w:val="00C4432F"/>
    <w:rsid w:val="00C45182"/>
    <w:rsid w:val="00C45EA8"/>
    <w:rsid w:val="00C474CE"/>
    <w:rsid w:val="00C50509"/>
    <w:rsid w:val="00C50CDF"/>
    <w:rsid w:val="00C53D68"/>
    <w:rsid w:val="00C57575"/>
    <w:rsid w:val="00C57ADF"/>
    <w:rsid w:val="00C60AE4"/>
    <w:rsid w:val="00C60D58"/>
    <w:rsid w:val="00C61541"/>
    <w:rsid w:val="00C618FA"/>
    <w:rsid w:val="00C6493B"/>
    <w:rsid w:val="00C665DB"/>
    <w:rsid w:val="00C704BF"/>
    <w:rsid w:val="00C70E1B"/>
    <w:rsid w:val="00C70F97"/>
    <w:rsid w:val="00C712F8"/>
    <w:rsid w:val="00C738A9"/>
    <w:rsid w:val="00C74CAA"/>
    <w:rsid w:val="00C763DF"/>
    <w:rsid w:val="00C76726"/>
    <w:rsid w:val="00C779C3"/>
    <w:rsid w:val="00C80A02"/>
    <w:rsid w:val="00C820FC"/>
    <w:rsid w:val="00C823F4"/>
    <w:rsid w:val="00C82A35"/>
    <w:rsid w:val="00C864FE"/>
    <w:rsid w:val="00C903F3"/>
    <w:rsid w:val="00C90D48"/>
    <w:rsid w:val="00C919D4"/>
    <w:rsid w:val="00C92B02"/>
    <w:rsid w:val="00C93796"/>
    <w:rsid w:val="00C94634"/>
    <w:rsid w:val="00C94792"/>
    <w:rsid w:val="00C95785"/>
    <w:rsid w:val="00C958C0"/>
    <w:rsid w:val="00CA0B12"/>
    <w:rsid w:val="00CA1761"/>
    <w:rsid w:val="00CA48E5"/>
    <w:rsid w:val="00CA6645"/>
    <w:rsid w:val="00CA7436"/>
    <w:rsid w:val="00CA749B"/>
    <w:rsid w:val="00CA7566"/>
    <w:rsid w:val="00CB107C"/>
    <w:rsid w:val="00CB3858"/>
    <w:rsid w:val="00CB3E25"/>
    <w:rsid w:val="00CB4BD4"/>
    <w:rsid w:val="00CB5371"/>
    <w:rsid w:val="00CB779E"/>
    <w:rsid w:val="00CB7F0F"/>
    <w:rsid w:val="00CC03C5"/>
    <w:rsid w:val="00CC12D3"/>
    <w:rsid w:val="00CC2940"/>
    <w:rsid w:val="00CC52AF"/>
    <w:rsid w:val="00CC5710"/>
    <w:rsid w:val="00CC5FD6"/>
    <w:rsid w:val="00CD3600"/>
    <w:rsid w:val="00CD5257"/>
    <w:rsid w:val="00CD57C4"/>
    <w:rsid w:val="00CD5B81"/>
    <w:rsid w:val="00CD68EB"/>
    <w:rsid w:val="00CE0843"/>
    <w:rsid w:val="00CE1514"/>
    <w:rsid w:val="00CE1F61"/>
    <w:rsid w:val="00CE24C1"/>
    <w:rsid w:val="00CE3547"/>
    <w:rsid w:val="00CE51FE"/>
    <w:rsid w:val="00CE52DB"/>
    <w:rsid w:val="00CE6384"/>
    <w:rsid w:val="00CE67C4"/>
    <w:rsid w:val="00CF3E94"/>
    <w:rsid w:val="00CF4087"/>
    <w:rsid w:val="00CF485F"/>
    <w:rsid w:val="00CF4A00"/>
    <w:rsid w:val="00CF4B50"/>
    <w:rsid w:val="00CF5D16"/>
    <w:rsid w:val="00CF63FF"/>
    <w:rsid w:val="00CF75A8"/>
    <w:rsid w:val="00D00151"/>
    <w:rsid w:val="00D00B1D"/>
    <w:rsid w:val="00D00CF3"/>
    <w:rsid w:val="00D00DC9"/>
    <w:rsid w:val="00D01154"/>
    <w:rsid w:val="00D02179"/>
    <w:rsid w:val="00D04A3A"/>
    <w:rsid w:val="00D05E91"/>
    <w:rsid w:val="00D06000"/>
    <w:rsid w:val="00D061F8"/>
    <w:rsid w:val="00D064A6"/>
    <w:rsid w:val="00D10274"/>
    <w:rsid w:val="00D108C5"/>
    <w:rsid w:val="00D10A34"/>
    <w:rsid w:val="00D156C1"/>
    <w:rsid w:val="00D15780"/>
    <w:rsid w:val="00D1655C"/>
    <w:rsid w:val="00D16AC2"/>
    <w:rsid w:val="00D20171"/>
    <w:rsid w:val="00D201EB"/>
    <w:rsid w:val="00D2041B"/>
    <w:rsid w:val="00D21CF7"/>
    <w:rsid w:val="00D2207D"/>
    <w:rsid w:val="00D27615"/>
    <w:rsid w:val="00D30717"/>
    <w:rsid w:val="00D30D24"/>
    <w:rsid w:val="00D30E80"/>
    <w:rsid w:val="00D329BF"/>
    <w:rsid w:val="00D33054"/>
    <w:rsid w:val="00D33FA7"/>
    <w:rsid w:val="00D3450C"/>
    <w:rsid w:val="00D34977"/>
    <w:rsid w:val="00D34DBD"/>
    <w:rsid w:val="00D35F28"/>
    <w:rsid w:val="00D36AA8"/>
    <w:rsid w:val="00D374CC"/>
    <w:rsid w:val="00D37FC3"/>
    <w:rsid w:val="00D40F85"/>
    <w:rsid w:val="00D44287"/>
    <w:rsid w:val="00D44DF4"/>
    <w:rsid w:val="00D45077"/>
    <w:rsid w:val="00D45DB5"/>
    <w:rsid w:val="00D4604F"/>
    <w:rsid w:val="00D4612C"/>
    <w:rsid w:val="00D46E07"/>
    <w:rsid w:val="00D47106"/>
    <w:rsid w:val="00D47A2B"/>
    <w:rsid w:val="00D51292"/>
    <w:rsid w:val="00D53273"/>
    <w:rsid w:val="00D5360C"/>
    <w:rsid w:val="00D53F70"/>
    <w:rsid w:val="00D54F2C"/>
    <w:rsid w:val="00D5575D"/>
    <w:rsid w:val="00D55A14"/>
    <w:rsid w:val="00D5707A"/>
    <w:rsid w:val="00D62E9D"/>
    <w:rsid w:val="00D64625"/>
    <w:rsid w:val="00D702E3"/>
    <w:rsid w:val="00D7049C"/>
    <w:rsid w:val="00D736C1"/>
    <w:rsid w:val="00D7773F"/>
    <w:rsid w:val="00D80D1A"/>
    <w:rsid w:val="00D8143F"/>
    <w:rsid w:val="00D8255E"/>
    <w:rsid w:val="00D828C2"/>
    <w:rsid w:val="00D832A6"/>
    <w:rsid w:val="00D854E9"/>
    <w:rsid w:val="00D87226"/>
    <w:rsid w:val="00D87731"/>
    <w:rsid w:val="00D9134A"/>
    <w:rsid w:val="00D9355A"/>
    <w:rsid w:val="00D935E4"/>
    <w:rsid w:val="00D9460A"/>
    <w:rsid w:val="00D95261"/>
    <w:rsid w:val="00DA279D"/>
    <w:rsid w:val="00DA7701"/>
    <w:rsid w:val="00DA7AB6"/>
    <w:rsid w:val="00DB0AE9"/>
    <w:rsid w:val="00DB3168"/>
    <w:rsid w:val="00DB5044"/>
    <w:rsid w:val="00DB5D4D"/>
    <w:rsid w:val="00DB647B"/>
    <w:rsid w:val="00DB76A9"/>
    <w:rsid w:val="00DB7D95"/>
    <w:rsid w:val="00DC18D7"/>
    <w:rsid w:val="00DC23FD"/>
    <w:rsid w:val="00DC388A"/>
    <w:rsid w:val="00DC3D17"/>
    <w:rsid w:val="00DC4E1C"/>
    <w:rsid w:val="00DC7448"/>
    <w:rsid w:val="00DD0225"/>
    <w:rsid w:val="00DD0292"/>
    <w:rsid w:val="00DD0799"/>
    <w:rsid w:val="00DD0AA8"/>
    <w:rsid w:val="00DD2C11"/>
    <w:rsid w:val="00DD4DCB"/>
    <w:rsid w:val="00DE13DA"/>
    <w:rsid w:val="00DE24A0"/>
    <w:rsid w:val="00DE26B8"/>
    <w:rsid w:val="00DE2C9F"/>
    <w:rsid w:val="00DE2CFB"/>
    <w:rsid w:val="00DE3ACA"/>
    <w:rsid w:val="00DE3E00"/>
    <w:rsid w:val="00DE424A"/>
    <w:rsid w:val="00DF00C9"/>
    <w:rsid w:val="00DF046E"/>
    <w:rsid w:val="00DF6CB5"/>
    <w:rsid w:val="00DF73CA"/>
    <w:rsid w:val="00E04B31"/>
    <w:rsid w:val="00E04B65"/>
    <w:rsid w:val="00E0678F"/>
    <w:rsid w:val="00E068D0"/>
    <w:rsid w:val="00E10C98"/>
    <w:rsid w:val="00E11E23"/>
    <w:rsid w:val="00E16C0C"/>
    <w:rsid w:val="00E17687"/>
    <w:rsid w:val="00E20F76"/>
    <w:rsid w:val="00E24B67"/>
    <w:rsid w:val="00E25098"/>
    <w:rsid w:val="00E253E3"/>
    <w:rsid w:val="00E31A76"/>
    <w:rsid w:val="00E31DA1"/>
    <w:rsid w:val="00E3262E"/>
    <w:rsid w:val="00E3619F"/>
    <w:rsid w:val="00E3672D"/>
    <w:rsid w:val="00E36CE8"/>
    <w:rsid w:val="00E3727E"/>
    <w:rsid w:val="00E41860"/>
    <w:rsid w:val="00E41C2B"/>
    <w:rsid w:val="00E43E60"/>
    <w:rsid w:val="00E43FEB"/>
    <w:rsid w:val="00E44252"/>
    <w:rsid w:val="00E45231"/>
    <w:rsid w:val="00E4627E"/>
    <w:rsid w:val="00E47466"/>
    <w:rsid w:val="00E51821"/>
    <w:rsid w:val="00E52903"/>
    <w:rsid w:val="00E52F17"/>
    <w:rsid w:val="00E5463D"/>
    <w:rsid w:val="00E549E5"/>
    <w:rsid w:val="00E5626C"/>
    <w:rsid w:val="00E56775"/>
    <w:rsid w:val="00E56FC1"/>
    <w:rsid w:val="00E57C59"/>
    <w:rsid w:val="00E60555"/>
    <w:rsid w:val="00E60FEF"/>
    <w:rsid w:val="00E62CA6"/>
    <w:rsid w:val="00E644A9"/>
    <w:rsid w:val="00E65EEA"/>
    <w:rsid w:val="00E67BDC"/>
    <w:rsid w:val="00E67F70"/>
    <w:rsid w:val="00E70B23"/>
    <w:rsid w:val="00E70B82"/>
    <w:rsid w:val="00E71AF4"/>
    <w:rsid w:val="00E740CC"/>
    <w:rsid w:val="00E742CB"/>
    <w:rsid w:val="00E74E05"/>
    <w:rsid w:val="00E74E50"/>
    <w:rsid w:val="00E75F48"/>
    <w:rsid w:val="00E777DF"/>
    <w:rsid w:val="00E77E8C"/>
    <w:rsid w:val="00E809F6"/>
    <w:rsid w:val="00E81524"/>
    <w:rsid w:val="00E81C86"/>
    <w:rsid w:val="00E837E4"/>
    <w:rsid w:val="00E83C26"/>
    <w:rsid w:val="00E847E3"/>
    <w:rsid w:val="00E86018"/>
    <w:rsid w:val="00E8675B"/>
    <w:rsid w:val="00E86A39"/>
    <w:rsid w:val="00E90C18"/>
    <w:rsid w:val="00E91F8C"/>
    <w:rsid w:val="00E9352B"/>
    <w:rsid w:val="00E938E2"/>
    <w:rsid w:val="00E9559A"/>
    <w:rsid w:val="00E95A33"/>
    <w:rsid w:val="00E966CF"/>
    <w:rsid w:val="00E9706E"/>
    <w:rsid w:val="00E97207"/>
    <w:rsid w:val="00EA12A7"/>
    <w:rsid w:val="00EA13FD"/>
    <w:rsid w:val="00EA17C6"/>
    <w:rsid w:val="00EA2B20"/>
    <w:rsid w:val="00EA4C22"/>
    <w:rsid w:val="00EA52CE"/>
    <w:rsid w:val="00EA7AD9"/>
    <w:rsid w:val="00EB1A65"/>
    <w:rsid w:val="00EB2235"/>
    <w:rsid w:val="00EB4D66"/>
    <w:rsid w:val="00EB5231"/>
    <w:rsid w:val="00EB670E"/>
    <w:rsid w:val="00EB6FC2"/>
    <w:rsid w:val="00EB7C13"/>
    <w:rsid w:val="00EB7C48"/>
    <w:rsid w:val="00EC0B62"/>
    <w:rsid w:val="00EC4650"/>
    <w:rsid w:val="00EC46CD"/>
    <w:rsid w:val="00EC78EE"/>
    <w:rsid w:val="00ED0627"/>
    <w:rsid w:val="00ED1777"/>
    <w:rsid w:val="00ED18B8"/>
    <w:rsid w:val="00ED4B19"/>
    <w:rsid w:val="00ED58FE"/>
    <w:rsid w:val="00ED6743"/>
    <w:rsid w:val="00EE2475"/>
    <w:rsid w:val="00EE5C90"/>
    <w:rsid w:val="00EE69AA"/>
    <w:rsid w:val="00EE6A6F"/>
    <w:rsid w:val="00EF041D"/>
    <w:rsid w:val="00EF0BA0"/>
    <w:rsid w:val="00EF1A4A"/>
    <w:rsid w:val="00EF1F54"/>
    <w:rsid w:val="00EF21E6"/>
    <w:rsid w:val="00EF2C01"/>
    <w:rsid w:val="00EF5F6F"/>
    <w:rsid w:val="00F00B4C"/>
    <w:rsid w:val="00F01EAC"/>
    <w:rsid w:val="00F03FC9"/>
    <w:rsid w:val="00F06C4A"/>
    <w:rsid w:val="00F0730E"/>
    <w:rsid w:val="00F07735"/>
    <w:rsid w:val="00F07F2F"/>
    <w:rsid w:val="00F12C26"/>
    <w:rsid w:val="00F132E7"/>
    <w:rsid w:val="00F1334C"/>
    <w:rsid w:val="00F139FD"/>
    <w:rsid w:val="00F15E3B"/>
    <w:rsid w:val="00F1613E"/>
    <w:rsid w:val="00F16C59"/>
    <w:rsid w:val="00F20FC3"/>
    <w:rsid w:val="00F22232"/>
    <w:rsid w:val="00F24608"/>
    <w:rsid w:val="00F24C7D"/>
    <w:rsid w:val="00F25F43"/>
    <w:rsid w:val="00F31426"/>
    <w:rsid w:val="00F335F1"/>
    <w:rsid w:val="00F34FCD"/>
    <w:rsid w:val="00F35A01"/>
    <w:rsid w:val="00F35D9E"/>
    <w:rsid w:val="00F411AD"/>
    <w:rsid w:val="00F42742"/>
    <w:rsid w:val="00F42C99"/>
    <w:rsid w:val="00F4320B"/>
    <w:rsid w:val="00F4399F"/>
    <w:rsid w:val="00F4480C"/>
    <w:rsid w:val="00F45FE7"/>
    <w:rsid w:val="00F472BD"/>
    <w:rsid w:val="00F4760B"/>
    <w:rsid w:val="00F47AEB"/>
    <w:rsid w:val="00F520CA"/>
    <w:rsid w:val="00F5215C"/>
    <w:rsid w:val="00F54EAA"/>
    <w:rsid w:val="00F560DE"/>
    <w:rsid w:val="00F60023"/>
    <w:rsid w:val="00F60DDF"/>
    <w:rsid w:val="00F61129"/>
    <w:rsid w:val="00F6112D"/>
    <w:rsid w:val="00F63BC0"/>
    <w:rsid w:val="00F63F75"/>
    <w:rsid w:val="00F6404A"/>
    <w:rsid w:val="00F657E0"/>
    <w:rsid w:val="00F658F7"/>
    <w:rsid w:val="00F65E87"/>
    <w:rsid w:val="00F66E4A"/>
    <w:rsid w:val="00F70804"/>
    <w:rsid w:val="00F74511"/>
    <w:rsid w:val="00F7579D"/>
    <w:rsid w:val="00F77612"/>
    <w:rsid w:val="00F77E16"/>
    <w:rsid w:val="00F80CD9"/>
    <w:rsid w:val="00F81310"/>
    <w:rsid w:val="00F81F78"/>
    <w:rsid w:val="00F8334A"/>
    <w:rsid w:val="00F84514"/>
    <w:rsid w:val="00F84860"/>
    <w:rsid w:val="00F84871"/>
    <w:rsid w:val="00F84EE4"/>
    <w:rsid w:val="00F85B0C"/>
    <w:rsid w:val="00F86A2C"/>
    <w:rsid w:val="00F90737"/>
    <w:rsid w:val="00F93A54"/>
    <w:rsid w:val="00F94537"/>
    <w:rsid w:val="00F95BF4"/>
    <w:rsid w:val="00F95EF4"/>
    <w:rsid w:val="00F96EE1"/>
    <w:rsid w:val="00F97B7B"/>
    <w:rsid w:val="00FA01AF"/>
    <w:rsid w:val="00FA7347"/>
    <w:rsid w:val="00FB0F02"/>
    <w:rsid w:val="00FB1268"/>
    <w:rsid w:val="00FB16E5"/>
    <w:rsid w:val="00FB23A2"/>
    <w:rsid w:val="00FB51E0"/>
    <w:rsid w:val="00FB5FB0"/>
    <w:rsid w:val="00FB64E7"/>
    <w:rsid w:val="00FB71FD"/>
    <w:rsid w:val="00FB76B1"/>
    <w:rsid w:val="00FC0502"/>
    <w:rsid w:val="00FC2417"/>
    <w:rsid w:val="00FC288A"/>
    <w:rsid w:val="00FC48B1"/>
    <w:rsid w:val="00FC5E67"/>
    <w:rsid w:val="00FC62E4"/>
    <w:rsid w:val="00FC6A1A"/>
    <w:rsid w:val="00FC6F60"/>
    <w:rsid w:val="00FD1B95"/>
    <w:rsid w:val="00FD22C0"/>
    <w:rsid w:val="00FD3445"/>
    <w:rsid w:val="00FD4715"/>
    <w:rsid w:val="00FD485E"/>
    <w:rsid w:val="00FD77DE"/>
    <w:rsid w:val="00FD797A"/>
    <w:rsid w:val="00FE1521"/>
    <w:rsid w:val="00FE357C"/>
    <w:rsid w:val="00FE37FC"/>
    <w:rsid w:val="00FE3B02"/>
    <w:rsid w:val="00FE634F"/>
    <w:rsid w:val="00FE65F8"/>
    <w:rsid w:val="00FE7914"/>
    <w:rsid w:val="00FF11B8"/>
    <w:rsid w:val="00FF17A3"/>
    <w:rsid w:val="00FF1B46"/>
    <w:rsid w:val="00FF2E9D"/>
    <w:rsid w:val="00FF2F00"/>
    <w:rsid w:val="00FF354B"/>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6A7E"/>
  <w14:defaultImageDpi w14:val="32767"/>
  <w15:chartTrackingRefBased/>
  <w15:docId w15:val="{6691FBD8-F005-6E4E-BF8A-48D9A89A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3514"/>
    <w:pPr>
      <w:spacing w:after="160" w:line="259" w:lineRule="auto"/>
    </w:pPr>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08EE"/>
    <w:pPr>
      <w:spacing w:after="0" w:line="360" w:lineRule="auto"/>
      <w:ind w:left="720" w:firstLine="432"/>
      <w:contextualSpacing/>
      <w:jc w:val="both"/>
    </w:pPr>
  </w:style>
  <w:style w:type="character" w:customStyle="1" w:styleId="ListParagraphChar">
    <w:name w:val="List Paragraph Char"/>
    <w:basedOn w:val="DefaultParagraphFont"/>
    <w:link w:val="ListParagraph"/>
    <w:uiPriority w:val="34"/>
    <w:rsid w:val="008B08EE"/>
    <w:rPr>
      <w:rFonts w:ascii="Times New Roman" w:hAnsi="Times New Roman"/>
      <w:kern w:val="0"/>
      <w:szCs w:val="22"/>
      <w14:ligatures w14:val="none"/>
    </w:rPr>
  </w:style>
  <w:style w:type="character" w:styleId="LineNumber">
    <w:name w:val="line number"/>
    <w:basedOn w:val="DefaultParagraphFont"/>
    <w:uiPriority w:val="99"/>
    <w:semiHidden/>
    <w:unhideWhenUsed/>
    <w:rsid w:val="00B10C6D"/>
  </w:style>
  <w:style w:type="paragraph" w:styleId="NoSpacing">
    <w:name w:val="No Spacing"/>
    <w:uiPriority w:val="1"/>
    <w:qFormat/>
    <w:rsid w:val="00B10C6D"/>
    <w:rPr>
      <w:kern w:val="0"/>
      <w:sz w:val="22"/>
      <w:szCs w:val="22"/>
      <w14:ligatures w14:val="none"/>
    </w:rPr>
  </w:style>
  <w:style w:type="table" w:styleId="TableGrid">
    <w:name w:val="Table Grid"/>
    <w:basedOn w:val="TableNormal"/>
    <w:uiPriority w:val="39"/>
    <w:rsid w:val="00B10C6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B10C6D"/>
    <w:pPr>
      <w:spacing w:after="0" w:line="240" w:lineRule="auto"/>
    </w:pPr>
    <w:rPr>
      <w:rFonts w:ascii="Helvetica" w:hAnsi="Helvetica" w:cs="Times New Roman"/>
      <w:sz w:val="15"/>
      <w:szCs w:val="15"/>
    </w:rPr>
  </w:style>
  <w:style w:type="character" w:customStyle="1" w:styleId="s1">
    <w:name w:val="s1"/>
    <w:basedOn w:val="DefaultParagraphFont"/>
    <w:rsid w:val="00B10C6D"/>
    <w:rPr>
      <w:rFonts w:ascii="Helvetica" w:hAnsi="Helvetica" w:hint="default"/>
      <w:sz w:val="10"/>
      <w:szCs w:val="10"/>
    </w:rPr>
  </w:style>
  <w:style w:type="paragraph" w:styleId="Footer">
    <w:name w:val="footer"/>
    <w:basedOn w:val="Normal"/>
    <w:link w:val="FooterChar"/>
    <w:uiPriority w:val="99"/>
    <w:unhideWhenUsed/>
    <w:rsid w:val="00B1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6D"/>
    <w:rPr>
      <w:rFonts w:ascii="Times New Roman" w:hAnsi="Times New Roman"/>
      <w:kern w:val="0"/>
      <w:szCs w:val="22"/>
      <w14:ligatures w14:val="none"/>
    </w:rPr>
  </w:style>
  <w:style w:type="character" w:styleId="PageNumber">
    <w:name w:val="page number"/>
    <w:basedOn w:val="DefaultParagraphFont"/>
    <w:uiPriority w:val="99"/>
    <w:semiHidden/>
    <w:unhideWhenUsed/>
    <w:rsid w:val="00B10C6D"/>
  </w:style>
  <w:style w:type="paragraph" w:customStyle="1" w:styleId="p1">
    <w:name w:val="p1"/>
    <w:basedOn w:val="Normal"/>
    <w:rsid w:val="00B10C6D"/>
    <w:pPr>
      <w:spacing w:after="0" w:line="240" w:lineRule="auto"/>
    </w:pPr>
    <w:rPr>
      <w:rFonts w:ascii="Helvetica" w:hAnsi="Helvetica" w:cs="Times New Roman"/>
      <w:sz w:val="17"/>
      <w:szCs w:val="17"/>
    </w:rPr>
  </w:style>
  <w:style w:type="character" w:customStyle="1" w:styleId="apple-converted-space">
    <w:name w:val="apple-converted-space"/>
    <w:basedOn w:val="DefaultParagraphFont"/>
    <w:rsid w:val="00B10C6D"/>
  </w:style>
  <w:style w:type="character" w:customStyle="1" w:styleId="s2">
    <w:name w:val="s2"/>
    <w:basedOn w:val="DefaultParagraphFont"/>
    <w:rsid w:val="00B10C6D"/>
    <w:rPr>
      <w:rFonts w:ascii="Helvetica" w:hAnsi="Helvetica" w:hint="default"/>
      <w:sz w:val="14"/>
      <w:szCs w:val="14"/>
    </w:rPr>
  </w:style>
  <w:style w:type="character" w:customStyle="1" w:styleId="s3">
    <w:name w:val="s3"/>
    <w:basedOn w:val="DefaultParagraphFont"/>
    <w:rsid w:val="00B10C6D"/>
    <w:rPr>
      <w:rFonts w:ascii="Helvetica" w:hAnsi="Helvetica" w:hint="default"/>
      <w:sz w:val="9"/>
      <w:szCs w:val="9"/>
    </w:rPr>
  </w:style>
  <w:style w:type="paragraph" w:customStyle="1" w:styleId="EndNoteBibliographyTitle">
    <w:name w:val="EndNote Bibliography Title"/>
    <w:basedOn w:val="Normal"/>
    <w:link w:val="EndNoteBibliographyTitleChar"/>
    <w:rsid w:val="00B10C6D"/>
    <w:pPr>
      <w:spacing w:after="0" w:line="240" w:lineRule="auto"/>
      <w:jc w:val="center"/>
    </w:pPr>
    <w:rPr>
      <w:rFonts w:cs="Times New Roman"/>
      <w:szCs w:val="24"/>
    </w:rPr>
  </w:style>
  <w:style w:type="paragraph" w:customStyle="1" w:styleId="EndNoteBibliography">
    <w:name w:val="EndNote Bibliography"/>
    <w:basedOn w:val="Normal"/>
    <w:link w:val="EndNoteBibliographyChar"/>
    <w:rsid w:val="00B10C6D"/>
    <w:pPr>
      <w:spacing w:after="0" w:line="240" w:lineRule="auto"/>
    </w:pPr>
    <w:rPr>
      <w:rFonts w:cs="Times New Roman"/>
      <w:szCs w:val="24"/>
    </w:rPr>
  </w:style>
  <w:style w:type="character" w:styleId="Hyperlink">
    <w:name w:val="Hyperlink"/>
    <w:basedOn w:val="DefaultParagraphFont"/>
    <w:uiPriority w:val="99"/>
    <w:unhideWhenUsed/>
    <w:rsid w:val="00B10C6D"/>
    <w:rPr>
      <w:color w:val="0563C1" w:themeColor="hyperlink"/>
      <w:u w:val="single"/>
    </w:rPr>
  </w:style>
  <w:style w:type="character" w:styleId="PlaceholderText">
    <w:name w:val="Placeholder Text"/>
    <w:basedOn w:val="DefaultParagraphFont"/>
    <w:uiPriority w:val="99"/>
    <w:semiHidden/>
    <w:rsid w:val="00B10C6D"/>
    <w:rPr>
      <w:color w:val="808080"/>
    </w:rPr>
  </w:style>
  <w:style w:type="character" w:customStyle="1" w:styleId="UnresolvedMention1">
    <w:name w:val="Unresolved Mention1"/>
    <w:basedOn w:val="DefaultParagraphFont"/>
    <w:uiPriority w:val="99"/>
    <w:rsid w:val="00B10C6D"/>
    <w:rPr>
      <w:color w:val="808080"/>
      <w:shd w:val="clear" w:color="auto" w:fill="E6E6E6"/>
    </w:rPr>
  </w:style>
  <w:style w:type="character" w:styleId="CommentReference">
    <w:name w:val="annotation reference"/>
    <w:basedOn w:val="DefaultParagraphFont"/>
    <w:uiPriority w:val="99"/>
    <w:semiHidden/>
    <w:unhideWhenUsed/>
    <w:rsid w:val="00B10C6D"/>
    <w:rPr>
      <w:sz w:val="16"/>
      <w:szCs w:val="16"/>
    </w:rPr>
  </w:style>
  <w:style w:type="paragraph" w:styleId="CommentText">
    <w:name w:val="annotation text"/>
    <w:basedOn w:val="Normal"/>
    <w:link w:val="CommentTextChar"/>
    <w:uiPriority w:val="99"/>
    <w:unhideWhenUsed/>
    <w:rsid w:val="00B10C6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10C6D"/>
    <w:rPr>
      <w:rFonts w:ascii="Times New Roman" w:eastAsia="Times New Roman" w:hAnsi="Times New Roman" w:cs="Times New Roman"/>
      <w:kern w:val="0"/>
      <w:sz w:val="20"/>
      <w:szCs w:val="20"/>
      <w14:ligatures w14:val="none"/>
    </w:rPr>
  </w:style>
  <w:style w:type="paragraph" w:styleId="HTMLPreformatted">
    <w:name w:val="HTML Preformatted"/>
    <w:basedOn w:val="Normal"/>
    <w:link w:val="HTMLPreformattedChar"/>
    <w:uiPriority w:val="99"/>
    <w:semiHidden/>
    <w:unhideWhenUsed/>
    <w:rsid w:val="00B10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0C6D"/>
    <w:rPr>
      <w:rFonts w:ascii="Courier New" w:eastAsia="Times New Roman" w:hAnsi="Courier New" w:cs="Courier New"/>
      <w:kern w:val="0"/>
      <w:sz w:val="20"/>
      <w:szCs w:val="20"/>
      <w14:ligatures w14:val="none"/>
    </w:rPr>
  </w:style>
  <w:style w:type="character" w:customStyle="1" w:styleId="EndNoteBibliographyChar">
    <w:name w:val="EndNote Bibliography Char"/>
    <w:basedOn w:val="DefaultParagraphFont"/>
    <w:link w:val="EndNoteBibliography"/>
    <w:rsid w:val="00B10C6D"/>
    <w:rPr>
      <w:rFonts w:ascii="Times New Roman" w:hAnsi="Times New Roman" w:cs="Times New Roman"/>
      <w:kern w:val="0"/>
      <w14:ligatures w14:val="none"/>
    </w:rPr>
  </w:style>
  <w:style w:type="paragraph" w:styleId="Revision">
    <w:name w:val="Revision"/>
    <w:hidden/>
    <w:uiPriority w:val="99"/>
    <w:semiHidden/>
    <w:rsid w:val="00B10C6D"/>
    <w:rPr>
      <w:rFonts w:ascii="Times New Roman" w:hAnsi="Times New Roman"/>
      <w:kern w:val="0"/>
      <w14:ligatures w14:val="none"/>
    </w:rPr>
  </w:style>
  <w:style w:type="paragraph" w:styleId="CommentSubject">
    <w:name w:val="annotation subject"/>
    <w:basedOn w:val="CommentText"/>
    <w:next w:val="CommentText"/>
    <w:link w:val="CommentSubjectChar"/>
    <w:uiPriority w:val="99"/>
    <w:semiHidden/>
    <w:unhideWhenUsed/>
    <w:rsid w:val="00B10C6D"/>
    <w:rPr>
      <w:b/>
      <w:bCs/>
    </w:rPr>
  </w:style>
  <w:style w:type="character" w:customStyle="1" w:styleId="CommentSubjectChar">
    <w:name w:val="Comment Subject Char"/>
    <w:basedOn w:val="CommentTextChar"/>
    <w:link w:val="CommentSubject"/>
    <w:uiPriority w:val="99"/>
    <w:semiHidden/>
    <w:rsid w:val="00B10C6D"/>
    <w:rPr>
      <w:rFonts w:ascii="Times New Roman" w:eastAsia="Times New Roman" w:hAnsi="Times New Roman" w:cs="Times New Roman"/>
      <w:b/>
      <w:bCs/>
      <w:kern w:val="0"/>
      <w:sz w:val="20"/>
      <w:szCs w:val="20"/>
      <w14:ligatures w14:val="none"/>
    </w:rPr>
  </w:style>
  <w:style w:type="paragraph" w:customStyle="1" w:styleId="Default">
    <w:name w:val="Default"/>
    <w:rsid w:val="00B10C6D"/>
    <w:pPr>
      <w:autoSpaceDE w:val="0"/>
      <w:autoSpaceDN w:val="0"/>
      <w:adjustRightInd w:val="0"/>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B10C6D"/>
    <w:rPr>
      <w:color w:val="954F72" w:themeColor="followedHyperlink"/>
      <w:u w:val="single"/>
    </w:rPr>
  </w:style>
  <w:style w:type="numbering" w:customStyle="1" w:styleId="CurrentList1">
    <w:name w:val="Current List1"/>
    <w:uiPriority w:val="99"/>
    <w:rsid w:val="00B10C6D"/>
    <w:pPr>
      <w:numPr>
        <w:numId w:val="11"/>
      </w:numPr>
    </w:pPr>
  </w:style>
  <w:style w:type="character" w:customStyle="1" w:styleId="EndNoteBibliographyTitleChar">
    <w:name w:val="EndNote Bibliography Title Char"/>
    <w:basedOn w:val="DefaultParagraphFont"/>
    <w:link w:val="EndNoteBibliographyTitle"/>
    <w:rsid w:val="00B10C6D"/>
    <w:rPr>
      <w:rFonts w:ascii="Times New Roman" w:hAnsi="Times New Roman" w:cs="Times New Roman"/>
      <w:kern w:val="0"/>
      <w14:ligatures w14:val="none"/>
    </w:rPr>
  </w:style>
  <w:style w:type="paragraph" w:styleId="NormalWeb">
    <w:name w:val="Normal (Web)"/>
    <w:basedOn w:val="Normal"/>
    <w:uiPriority w:val="99"/>
    <w:semiHidden/>
    <w:unhideWhenUsed/>
    <w:rsid w:val="00B10C6D"/>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10C6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10C6D"/>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rsid w:val="00B10C6D"/>
    <w:rPr>
      <w:color w:val="808080"/>
      <w:shd w:val="clear" w:color="auto" w:fill="E6E6E6"/>
    </w:rPr>
  </w:style>
  <w:style w:type="table" w:styleId="TableGridLight">
    <w:name w:val="Grid Table Light"/>
    <w:basedOn w:val="TableNormal"/>
    <w:uiPriority w:val="40"/>
    <w:rsid w:val="00B10C6D"/>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6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BF"/>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0000-0001-9532-624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2023-07-24T15:27:00Z</dcterms:created>
  <dcterms:modified xsi:type="dcterms:W3CDTF">2023-08-17T18:42:00Z</dcterms:modified>
</cp:coreProperties>
</file>